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694E5" w14:textId="15B7342B" w:rsidR="00A37DF9" w:rsidRDefault="00A37DF9">
      <w:pPr>
        <w:spacing w:after="0"/>
        <w:ind w:left="113"/>
        <w:jc w:val="center"/>
      </w:pPr>
    </w:p>
    <w:p w14:paraId="386B8B8F" w14:textId="77777777" w:rsidR="006760B7" w:rsidRPr="006760B7" w:rsidRDefault="006760B7" w:rsidP="006760B7">
      <w:pPr>
        <w:spacing w:after="5" w:line="250" w:lineRule="auto"/>
        <w:ind w:left="1666" w:right="1476" w:hanging="10"/>
        <w:jc w:val="center"/>
        <w:rPr>
          <w:rFonts w:ascii="Arial" w:eastAsia="Arial" w:hAnsi="Arial" w:cs="Arial"/>
          <w:b/>
          <w:sz w:val="24"/>
          <w:u w:color="000000"/>
        </w:rPr>
      </w:pPr>
    </w:p>
    <w:p w14:paraId="10D5D075" w14:textId="77777777" w:rsidR="006760B7" w:rsidRPr="006760B7" w:rsidRDefault="006760B7" w:rsidP="006760B7">
      <w:pPr>
        <w:spacing w:after="5" w:line="250" w:lineRule="auto"/>
        <w:ind w:left="1666" w:right="1476" w:hanging="10"/>
        <w:jc w:val="center"/>
        <w:rPr>
          <w:rFonts w:ascii="Arial" w:eastAsia="Arial" w:hAnsi="Arial" w:cs="Arial"/>
          <w:b/>
          <w:sz w:val="24"/>
          <w:u w:color="000000"/>
        </w:rPr>
      </w:pPr>
      <w:r w:rsidRPr="006760B7">
        <w:rPr>
          <w:rFonts w:ascii="Arial" w:eastAsia="Arial" w:hAnsi="Arial" w:cs="Arial"/>
          <w:b/>
          <w:sz w:val="24"/>
          <w:u w:color="000000"/>
        </w:rPr>
        <w:t>Minutes of the Ordinary meeting of Full Council (FC) held at</w:t>
      </w:r>
    </w:p>
    <w:p w14:paraId="7BDDA7B8" w14:textId="77777777" w:rsidR="006760B7" w:rsidRDefault="006760B7" w:rsidP="006760B7">
      <w:pPr>
        <w:widowControl w:val="0"/>
        <w:autoSpaceDE w:val="0"/>
        <w:autoSpaceDN w:val="0"/>
        <w:adjustRightInd w:val="0"/>
        <w:spacing w:after="0" w:line="240" w:lineRule="auto"/>
        <w:jc w:val="center"/>
        <w:rPr>
          <w:rFonts w:ascii="Arial" w:eastAsia="Arial" w:hAnsi="Arial" w:cs="Arial"/>
          <w:sz w:val="24"/>
        </w:rPr>
      </w:pPr>
      <w:r w:rsidRPr="004349DE">
        <w:rPr>
          <w:rFonts w:ascii="Arial" w:eastAsia="Arial" w:hAnsi="Arial" w:cs="Arial"/>
          <w:b/>
          <w:bCs/>
          <w:color w:val="4472C4" w:themeColor="accent1"/>
          <w:sz w:val="24"/>
        </w:rPr>
        <w:t>Bancyfelin Village Hall</w:t>
      </w:r>
      <w:r>
        <w:rPr>
          <w:rFonts w:ascii="Arial" w:eastAsia="Arial" w:hAnsi="Arial" w:cs="Arial"/>
          <w:sz w:val="24"/>
        </w:rPr>
        <w:t xml:space="preserve">, </w:t>
      </w:r>
    </w:p>
    <w:p w14:paraId="017829BF" w14:textId="77777777" w:rsidR="006760B7" w:rsidRDefault="006760B7" w:rsidP="006760B7">
      <w:pPr>
        <w:widowControl w:val="0"/>
        <w:autoSpaceDE w:val="0"/>
        <w:autoSpaceDN w:val="0"/>
        <w:adjustRightInd w:val="0"/>
        <w:spacing w:after="0" w:line="240" w:lineRule="auto"/>
        <w:jc w:val="center"/>
        <w:rPr>
          <w:rFonts w:ascii="Arial" w:hAnsi="Arial" w:cs="Arial"/>
          <w:b/>
          <w:bCs/>
          <w:kern w:val="28"/>
          <w:sz w:val="32"/>
          <w:szCs w:val="32"/>
          <w:lang w:val="en-US"/>
        </w:rPr>
      </w:pPr>
      <w:hyperlink r:id="rId8" w:tgtFrame="_blank" w:history="1">
        <w:r w:rsidRPr="00D55AE9">
          <w:rPr>
            <w:rStyle w:val="Hyperlink"/>
            <w:rFonts w:ascii="Arial" w:hAnsi="Arial" w:cs="Arial"/>
            <w:kern w:val="28"/>
            <w:sz w:val="24"/>
            <w:szCs w:val="24"/>
          </w:rPr>
          <w:t>Lôn Cywin, Carmarthen SA33 5NF</w:t>
        </w:r>
      </w:hyperlink>
    </w:p>
    <w:p w14:paraId="5D0BBA01" w14:textId="53A497A4" w:rsidR="00905D91" w:rsidRDefault="006760B7" w:rsidP="006760B7">
      <w:pPr>
        <w:spacing w:after="5" w:line="250" w:lineRule="auto"/>
        <w:ind w:left="1666" w:right="1476" w:hanging="10"/>
        <w:jc w:val="center"/>
        <w:rPr>
          <w:rFonts w:ascii="Arial" w:eastAsia="Arial" w:hAnsi="Arial" w:cs="Arial"/>
          <w:b/>
          <w:sz w:val="24"/>
          <w:u w:color="000000"/>
        </w:rPr>
      </w:pPr>
      <w:r w:rsidRPr="006760B7">
        <w:rPr>
          <w:rFonts w:ascii="Arial" w:eastAsia="Arial" w:hAnsi="Arial" w:cs="Arial"/>
          <w:b/>
          <w:sz w:val="24"/>
          <w:u w:color="000000"/>
        </w:rPr>
        <w:t xml:space="preserve">on Tuesday, </w:t>
      </w:r>
      <w:r w:rsidRPr="006760B7">
        <w:rPr>
          <w:rFonts w:ascii="Arial" w:eastAsia="Arial" w:hAnsi="Arial" w:cs="Arial"/>
          <w:b/>
          <w:sz w:val="24"/>
        </w:rPr>
        <w:t>21</w:t>
      </w:r>
      <w:r w:rsidRPr="006760B7">
        <w:rPr>
          <w:rFonts w:ascii="Arial" w:eastAsia="Arial" w:hAnsi="Arial" w:cs="Arial"/>
          <w:b/>
          <w:sz w:val="24"/>
          <w:vertAlign w:val="superscript"/>
        </w:rPr>
        <w:t>st</w:t>
      </w:r>
      <w:r w:rsidRPr="006760B7">
        <w:rPr>
          <w:rFonts w:ascii="Arial" w:eastAsia="Arial" w:hAnsi="Arial" w:cs="Arial"/>
          <w:b/>
          <w:sz w:val="24"/>
        </w:rPr>
        <w:t xml:space="preserve"> April 2026 </w:t>
      </w:r>
      <w:r w:rsidRPr="006760B7">
        <w:rPr>
          <w:rFonts w:ascii="Arial" w:eastAsia="Arial" w:hAnsi="Arial" w:cs="Arial"/>
          <w:b/>
          <w:sz w:val="24"/>
          <w:u w:color="000000"/>
        </w:rPr>
        <w:t xml:space="preserve">at 7.00pm* </w:t>
      </w:r>
    </w:p>
    <w:p w14:paraId="01C6BA9F" w14:textId="77777777" w:rsidR="003B1924" w:rsidRDefault="003B1924" w:rsidP="006760B7">
      <w:pPr>
        <w:spacing w:after="5" w:line="250" w:lineRule="auto"/>
        <w:ind w:left="1666" w:right="1476" w:hanging="10"/>
        <w:jc w:val="center"/>
        <w:rPr>
          <w:rFonts w:ascii="Arial" w:eastAsia="Arial" w:hAnsi="Arial" w:cs="Arial"/>
          <w:b/>
          <w:sz w:val="24"/>
          <w:u w:color="000000"/>
        </w:rPr>
      </w:pPr>
    </w:p>
    <w:p w14:paraId="693643F1" w14:textId="0BAD9FE8" w:rsidR="00786742" w:rsidRDefault="00786742" w:rsidP="00786742">
      <w:pPr>
        <w:spacing w:after="5" w:line="250" w:lineRule="auto"/>
        <w:ind w:right="1476"/>
        <w:jc w:val="center"/>
        <w:rPr>
          <w:rFonts w:ascii="Arial" w:eastAsia="Arial" w:hAnsi="Arial" w:cs="Arial"/>
          <w:sz w:val="24"/>
          <w:szCs w:val="24"/>
        </w:rPr>
      </w:pPr>
      <w:r w:rsidRPr="005D186E">
        <w:rPr>
          <w:rFonts w:ascii="Arial" w:hAnsi="Arial" w:cs="Arial"/>
          <w:b/>
          <w:bCs/>
          <w:sz w:val="24"/>
          <w:szCs w:val="24"/>
        </w:rPr>
        <w:t>Members Present:</w:t>
      </w:r>
      <w:r w:rsidRPr="005D186E">
        <w:rPr>
          <w:rFonts w:ascii="Arial" w:hAnsi="Arial" w:cs="Arial"/>
          <w:sz w:val="24"/>
          <w:szCs w:val="24"/>
        </w:rPr>
        <w:t xml:space="preserve"> Cllrs, </w:t>
      </w:r>
      <w:r w:rsidR="00083321">
        <w:rPr>
          <w:rFonts w:ascii="Arial" w:hAnsi="Arial" w:cs="Arial"/>
          <w:sz w:val="24"/>
          <w:szCs w:val="24"/>
        </w:rPr>
        <w:t xml:space="preserve">Dr </w:t>
      </w:r>
      <w:r w:rsidRPr="005D186E">
        <w:rPr>
          <w:rFonts w:ascii="Arial" w:eastAsia="Arial" w:hAnsi="Arial" w:cs="Arial"/>
          <w:sz w:val="24"/>
          <w:szCs w:val="24"/>
        </w:rPr>
        <w:t>WEVJDavies,</w:t>
      </w:r>
      <w:r w:rsidRPr="005D186E">
        <w:rPr>
          <w:rFonts w:ascii="Arial" w:hAnsi="Arial" w:cs="Arial"/>
          <w:sz w:val="24"/>
          <w:szCs w:val="24"/>
        </w:rPr>
        <w:t xml:space="preserve"> </w:t>
      </w:r>
      <w:r>
        <w:rPr>
          <w:rFonts w:ascii="Arial" w:hAnsi="Arial" w:cs="Arial"/>
          <w:sz w:val="24"/>
          <w:szCs w:val="24"/>
        </w:rPr>
        <w:t xml:space="preserve">RDavies, </w:t>
      </w:r>
      <w:r w:rsidRPr="005D186E">
        <w:rPr>
          <w:rFonts w:ascii="Arial" w:hAnsi="Arial" w:cs="Arial"/>
          <w:sz w:val="24"/>
          <w:szCs w:val="24"/>
        </w:rPr>
        <w:t>RGEdwards</w:t>
      </w:r>
      <w:r w:rsidRPr="005D186E">
        <w:rPr>
          <w:rFonts w:ascii="Arial" w:eastAsia="Arial" w:hAnsi="Arial" w:cs="Arial"/>
          <w:sz w:val="24"/>
          <w:szCs w:val="24"/>
        </w:rPr>
        <w:t xml:space="preserve">, </w:t>
      </w:r>
    </w:p>
    <w:p w14:paraId="61D95AFA" w14:textId="77777777" w:rsidR="00786742" w:rsidRPr="00BA65B0" w:rsidRDefault="00786742" w:rsidP="00786742">
      <w:pPr>
        <w:spacing w:after="5" w:line="250" w:lineRule="auto"/>
        <w:ind w:right="1476"/>
        <w:jc w:val="center"/>
        <w:rPr>
          <w:rFonts w:ascii="Arial" w:hAnsi="Arial" w:cs="Arial"/>
          <w:sz w:val="24"/>
          <w:szCs w:val="24"/>
        </w:rPr>
      </w:pPr>
      <w:r w:rsidRPr="005D186E">
        <w:rPr>
          <w:rFonts w:ascii="Arial" w:hAnsi="Arial" w:cs="Arial"/>
          <w:sz w:val="24"/>
          <w:szCs w:val="24"/>
        </w:rPr>
        <w:t>JRees (Mayor),</w:t>
      </w:r>
      <w:r>
        <w:rPr>
          <w:rFonts w:ascii="Arial" w:hAnsi="Arial" w:cs="Arial"/>
          <w:sz w:val="24"/>
          <w:szCs w:val="24"/>
        </w:rPr>
        <w:t xml:space="preserve"> </w:t>
      </w:r>
      <w:r w:rsidRPr="005D186E">
        <w:rPr>
          <w:rFonts w:ascii="Arial" w:hAnsi="Arial" w:cs="Arial"/>
          <w:sz w:val="24"/>
          <w:szCs w:val="24"/>
        </w:rPr>
        <w:t>BThornton</w:t>
      </w:r>
      <w:r>
        <w:rPr>
          <w:rFonts w:ascii="Arial" w:hAnsi="Arial" w:cs="Arial"/>
          <w:sz w:val="24"/>
          <w:szCs w:val="24"/>
        </w:rPr>
        <w:t>, IThomas-Wigley</w:t>
      </w:r>
    </w:p>
    <w:p w14:paraId="6A840E45" w14:textId="77777777" w:rsidR="00786742" w:rsidRPr="005D186E" w:rsidRDefault="00786742" w:rsidP="00786742">
      <w:pPr>
        <w:spacing w:after="5" w:line="250" w:lineRule="auto"/>
        <w:ind w:right="1476"/>
        <w:rPr>
          <w:rFonts w:ascii="Arial" w:hAnsi="Arial" w:cs="Arial"/>
          <w:sz w:val="24"/>
          <w:szCs w:val="24"/>
        </w:rPr>
      </w:pPr>
    </w:p>
    <w:p w14:paraId="62B2E5D8" w14:textId="77777777" w:rsidR="00786742" w:rsidRDefault="00786742" w:rsidP="00786742">
      <w:pPr>
        <w:spacing w:after="5" w:line="250" w:lineRule="auto"/>
        <w:ind w:right="1476"/>
        <w:jc w:val="center"/>
        <w:rPr>
          <w:rFonts w:ascii="Arial" w:hAnsi="Arial" w:cs="Arial"/>
          <w:sz w:val="24"/>
          <w:szCs w:val="24"/>
        </w:rPr>
      </w:pPr>
      <w:r w:rsidRPr="005D186E">
        <w:rPr>
          <w:rFonts w:ascii="Arial" w:hAnsi="Arial" w:cs="Arial"/>
          <w:b/>
          <w:bCs/>
          <w:sz w:val="24"/>
          <w:szCs w:val="24"/>
        </w:rPr>
        <w:t xml:space="preserve">In attendance: </w:t>
      </w:r>
      <w:r w:rsidRPr="005D186E">
        <w:rPr>
          <w:rFonts w:ascii="Arial" w:hAnsi="Arial" w:cs="Arial"/>
          <w:sz w:val="24"/>
          <w:szCs w:val="24"/>
        </w:rPr>
        <w:t>Press (0), Members of the public (</w:t>
      </w:r>
      <w:r>
        <w:rPr>
          <w:rFonts w:ascii="Arial" w:hAnsi="Arial" w:cs="Arial"/>
          <w:sz w:val="24"/>
          <w:szCs w:val="24"/>
        </w:rPr>
        <w:t>0</w:t>
      </w:r>
      <w:r w:rsidRPr="005D186E">
        <w:rPr>
          <w:rFonts w:ascii="Arial" w:hAnsi="Arial" w:cs="Arial"/>
          <w:sz w:val="24"/>
          <w:szCs w:val="24"/>
        </w:rPr>
        <w:t xml:space="preserve">), via Zoom (0) </w:t>
      </w:r>
    </w:p>
    <w:p w14:paraId="67246B05" w14:textId="1D4E6E05" w:rsidR="00786742" w:rsidRPr="005D186E" w:rsidRDefault="00786742" w:rsidP="00786742">
      <w:pPr>
        <w:spacing w:after="5" w:line="250" w:lineRule="auto"/>
        <w:ind w:right="1476"/>
        <w:jc w:val="center"/>
        <w:rPr>
          <w:rFonts w:ascii="Arial" w:hAnsi="Arial" w:cs="Arial"/>
          <w:sz w:val="24"/>
          <w:szCs w:val="24"/>
        </w:rPr>
      </w:pPr>
      <w:r w:rsidRPr="005D186E">
        <w:rPr>
          <w:rFonts w:ascii="Arial" w:hAnsi="Arial" w:cs="Arial"/>
          <w:sz w:val="24"/>
          <w:szCs w:val="24"/>
        </w:rPr>
        <w:t>Carmarthenshire County Councillors (</w:t>
      </w:r>
      <w:r>
        <w:rPr>
          <w:rFonts w:ascii="Arial" w:hAnsi="Arial" w:cs="Arial"/>
          <w:sz w:val="24"/>
          <w:szCs w:val="24"/>
        </w:rPr>
        <w:t>0</w:t>
      </w:r>
      <w:r w:rsidRPr="005D186E">
        <w:rPr>
          <w:rFonts w:ascii="Arial" w:hAnsi="Arial" w:cs="Arial"/>
          <w:sz w:val="24"/>
          <w:szCs w:val="24"/>
        </w:rPr>
        <w:t>)</w:t>
      </w:r>
    </w:p>
    <w:p w14:paraId="58D089FE" w14:textId="77777777" w:rsidR="00D66E02" w:rsidRPr="00161BA6" w:rsidRDefault="00D66E02" w:rsidP="002B1719">
      <w:pPr>
        <w:spacing w:after="5" w:line="250" w:lineRule="auto"/>
        <w:rPr>
          <w:b/>
          <w:bCs/>
        </w:rPr>
      </w:pPr>
    </w:p>
    <w:p w14:paraId="596599D8" w14:textId="178E3461" w:rsidR="00B55902" w:rsidRPr="00A418C3" w:rsidRDefault="00E028DD" w:rsidP="00F2649B">
      <w:pPr>
        <w:numPr>
          <w:ilvl w:val="0"/>
          <w:numId w:val="1"/>
        </w:numPr>
        <w:spacing w:after="5" w:line="250" w:lineRule="auto"/>
        <w:jc w:val="both"/>
        <w:rPr>
          <w:b/>
          <w:bCs/>
        </w:rPr>
      </w:pPr>
      <w:r w:rsidRPr="00E028DD">
        <w:rPr>
          <w:rFonts w:ascii="Arial" w:eastAsia="Arial" w:hAnsi="Arial" w:cs="Arial"/>
          <w:b/>
          <w:bCs/>
          <w:sz w:val="24"/>
        </w:rPr>
        <w:t>Apologies for Absence</w:t>
      </w:r>
      <w:r w:rsidR="006760B7">
        <w:rPr>
          <w:rFonts w:ascii="Arial" w:eastAsia="Arial" w:hAnsi="Arial" w:cs="Arial"/>
          <w:b/>
          <w:bCs/>
          <w:sz w:val="24"/>
        </w:rPr>
        <w:t>. Cllr KMajor</w:t>
      </w:r>
    </w:p>
    <w:p w14:paraId="0C61CC6C" w14:textId="77777777" w:rsidR="00B55902" w:rsidRPr="00A418C3" w:rsidRDefault="00B55902" w:rsidP="00A418C3">
      <w:pPr>
        <w:spacing w:after="5" w:line="250" w:lineRule="auto"/>
        <w:ind w:left="732"/>
        <w:jc w:val="both"/>
        <w:rPr>
          <w:b/>
          <w:bCs/>
        </w:rPr>
      </w:pPr>
    </w:p>
    <w:p w14:paraId="22ED7DD6" w14:textId="77777777" w:rsidR="007A59E3" w:rsidRPr="007A59E3" w:rsidRDefault="0001706D" w:rsidP="007A59E3">
      <w:pPr>
        <w:numPr>
          <w:ilvl w:val="0"/>
          <w:numId w:val="1"/>
        </w:numPr>
        <w:spacing w:after="0" w:line="240" w:lineRule="auto"/>
        <w:jc w:val="both"/>
        <w:rPr>
          <w:rFonts w:ascii="Arial" w:eastAsia="Arial" w:hAnsi="Arial" w:cs="Arial"/>
          <w:b/>
          <w:bCs/>
          <w:sz w:val="24"/>
        </w:rPr>
      </w:pPr>
      <w:r w:rsidRPr="00A418C3">
        <w:rPr>
          <w:rFonts w:ascii="Arial" w:eastAsia="Arial" w:hAnsi="Arial" w:cs="Arial"/>
          <w:b/>
          <w:bCs/>
          <w:sz w:val="24"/>
        </w:rPr>
        <w:t>Personal Matters</w:t>
      </w:r>
      <w:r w:rsidR="00A66BCC">
        <w:rPr>
          <w:rFonts w:ascii="Arial" w:eastAsia="Arial" w:hAnsi="Arial" w:cs="Arial"/>
          <w:b/>
          <w:bCs/>
          <w:sz w:val="24"/>
        </w:rPr>
        <w:t>.</w:t>
      </w:r>
      <w:r w:rsidRPr="00A418C3">
        <w:rPr>
          <w:rFonts w:ascii="Arial" w:eastAsia="Arial" w:hAnsi="Arial" w:cs="Arial"/>
          <w:b/>
          <w:bCs/>
          <w:sz w:val="24"/>
        </w:rPr>
        <w:t xml:space="preserve"> </w:t>
      </w:r>
      <w:r w:rsidR="007A59E3" w:rsidRPr="007A59E3">
        <w:rPr>
          <w:rFonts w:ascii="Arial" w:eastAsia="Arial" w:hAnsi="Arial" w:cs="Arial"/>
          <w:b/>
          <w:bCs/>
          <w:sz w:val="24"/>
        </w:rPr>
        <w:t>The Council extended its deepest condolences to the Mayor, Cllr J Rees, and consort on the sad passing of their granddaughter</w:t>
      </w:r>
    </w:p>
    <w:p w14:paraId="6328894B" w14:textId="319888F7" w:rsidR="000443C0" w:rsidRPr="00A418C3" w:rsidRDefault="00FF7BF6" w:rsidP="007A59E3">
      <w:pPr>
        <w:spacing w:after="0" w:line="240" w:lineRule="auto"/>
        <w:ind w:left="720"/>
        <w:jc w:val="both"/>
        <w:rPr>
          <w:b/>
          <w:bCs/>
        </w:rPr>
      </w:pPr>
      <w:r>
        <w:rPr>
          <w:rFonts w:ascii="Arial" w:eastAsia="Arial" w:hAnsi="Arial" w:cs="Arial"/>
          <w:b/>
          <w:bCs/>
          <w:sz w:val="24"/>
        </w:rPr>
        <w:t xml:space="preserve"> </w:t>
      </w:r>
    </w:p>
    <w:p w14:paraId="7128DE3E" w14:textId="4470E13A" w:rsidR="00DA6C27" w:rsidRDefault="0001706D" w:rsidP="0002132F">
      <w:pPr>
        <w:numPr>
          <w:ilvl w:val="0"/>
          <w:numId w:val="1"/>
        </w:numPr>
        <w:spacing w:after="0" w:line="240" w:lineRule="auto"/>
        <w:jc w:val="both"/>
        <w:rPr>
          <w:b/>
          <w:bCs/>
        </w:rPr>
      </w:pPr>
      <w:r w:rsidRPr="00A418C3">
        <w:rPr>
          <w:rFonts w:ascii="Arial" w:eastAsia="Arial" w:hAnsi="Arial" w:cs="Arial"/>
          <w:b/>
          <w:bCs/>
          <w:sz w:val="24"/>
        </w:rPr>
        <w:t>Declarations of Interest</w:t>
      </w:r>
      <w:r w:rsidR="00A66BCC">
        <w:rPr>
          <w:rFonts w:ascii="Arial" w:eastAsia="Arial" w:hAnsi="Arial" w:cs="Arial"/>
          <w:b/>
          <w:bCs/>
          <w:sz w:val="24"/>
        </w:rPr>
        <w:t>.</w:t>
      </w:r>
      <w:r w:rsidR="0063229A">
        <w:rPr>
          <w:rFonts w:ascii="Arial" w:eastAsia="Arial" w:hAnsi="Arial" w:cs="Arial"/>
          <w:b/>
          <w:bCs/>
          <w:sz w:val="24"/>
        </w:rPr>
        <w:t xml:space="preserve"> None</w:t>
      </w:r>
    </w:p>
    <w:p w14:paraId="7BF00C45" w14:textId="77777777" w:rsidR="00B01245" w:rsidRDefault="00B01245" w:rsidP="00B01245">
      <w:pPr>
        <w:spacing w:after="0" w:line="240" w:lineRule="auto"/>
        <w:ind w:left="720"/>
        <w:jc w:val="both"/>
        <w:rPr>
          <w:rFonts w:ascii="Arial" w:hAnsi="Arial" w:cs="Arial"/>
          <w:b/>
          <w:bCs/>
          <w:sz w:val="24"/>
          <w:szCs w:val="24"/>
        </w:rPr>
      </w:pPr>
    </w:p>
    <w:p w14:paraId="08B39C19" w14:textId="7394BA45" w:rsidR="00B01245" w:rsidRPr="00B01245" w:rsidRDefault="00DA6C27" w:rsidP="00B01245">
      <w:pPr>
        <w:pStyle w:val="ListParagraph"/>
        <w:numPr>
          <w:ilvl w:val="0"/>
          <w:numId w:val="1"/>
        </w:numPr>
        <w:spacing w:after="0" w:line="240" w:lineRule="auto"/>
        <w:jc w:val="both"/>
        <w:rPr>
          <w:rFonts w:ascii="Arial" w:hAnsi="Arial" w:cs="Arial"/>
          <w:b/>
          <w:bCs/>
          <w:sz w:val="24"/>
          <w:szCs w:val="24"/>
        </w:rPr>
      </w:pPr>
      <w:r w:rsidRPr="00B01245">
        <w:rPr>
          <w:rFonts w:ascii="Arial" w:hAnsi="Arial" w:cs="Arial"/>
          <w:b/>
          <w:bCs/>
          <w:sz w:val="24"/>
          <w:szCs w:val="24"/>
        </w:rPr>
        <w:t xml:space="preserve">To approve the minutes of the </w:t>
      </w:r>
      <w:r w:rsidR="001E2113" w:rsidRPr="00B01245">
        <w:rPr>
          <w:rFonts w:ascii="Arial" w:hAnsi="Arial" w:cs="Arial"/>
          <w:b/>
          <w:bCs/>
          <w:sz w:val="24"/>
          <w:szCs w:val="24"/>
        </w:rPr>
        <w:t>Ordinary</w:t>
      </w:r>
      <w:r w:rsidRPr="00B01245">
        <w:rPr>
          <w:rFonts w:ascii="Arial" w:hAnsi="Arial" w:cs="Arial"/>
          <w:b/>
          <w:bCs/>
          <w:sz w:val="24"/>
          <w:szCs w:val="24"/>
        </w:rPr>
        <w:t xml:space="preserve"> meeting held on </w:t>
      </w:r>
      <w:r w:rsidR="00A32F29" w:rsidRPr="00B01245">
        <w:rPr>
          <w:rFonts w:ascii="Arial" w:hAnsi="Arial" w:cs="Arial"/>
          <w:b/>
          <w:bCs/>
          <w:sz w:val="24"/>
          <w:szCs w:val="24"/>
        </w:rPr>
        <w:t>17</w:t>
      </w:r>
      <w:r w:rsidR="00A32F29" w:rsidRPr="00B01245">
        <w:rPr>
          <w:rFonts w:ascii="Arial" w:hAnsi="Arial" w:cs="Arial"/>
          <w:b/>
          <w:bCs/>
          <w:sz w:val="24"/>
          <w:szCs w:val="24"/>
          <w:vertAlign w:val="superscript"/>
        </w:rPr>
        <w:t>th</w:t>
      </w:r>
      <w:r w:rsidR="00D55AE9" w:rsidRPr="00B01245">
        <w:rPr>
          <w:rFonts w:ascii="Arial" w:hAnsi="Arial" w:cs="Arial"/>
          <w:b/>
          <w:bCs/>
          <w:sz w:val="24"/>
          <w:szCs w:val="24"/>
        </w:rPr>
        <w:t xml:space="preserve"> March</w:t>
      </w:r>
      <w:r w:rsidR="0006463C" w:rsidRPr="00B01245">
        <w:rPr>
          <w:rFonts w:ascii="Arial" w:hAnsi="Arial" w:cs="Arial"/>
          <w:b/>
          <w:bCs/>
          <w:sz w:val="24"/>
          <w:szCs w:val="24"/>
        </w:rPr>
        <w:t xml:space="preserve"> 2026</w:t>
      </w:r>
      <w:r w:rsidR="00A66BCC" w:rsidRPr="00B01245">
        <w:rPr>
          <w:rFonts w:ascii="Arial" w:hAnsi="Arial" w:cs="Arial"/>
          <w:b/>
          <w:bCs/>
          <w:sz w:val="24"/>
          <w:szCs w:val="24"/>
        </w:rPr>
        <w:t xml:space="preserve">. </w:t>
      </w:r>
      <w:r w:rsidR="00E95D5E" w:rsidRPr="00B01245">
        <w:rPr>
          <w:rFonts w:ascii="Arial" w:hAnsi="Arial" w:cs="Arial"/>
          <w:b/>
          <w:bCs/>
          <w:sz w:val="24"/>
          <w:szCs w:val="24"/>
          <w:u w:val="single"/>
        </w:rPr>
        <w:t>Correction</w:t>
      </w:r>
      <w:r w:rsidR="000D76A7" w:rsidRPr="00B01245">
        <w:rPr>
          <w:rFonts w:ascii="Arial" w:hAnsi="Arial" w:cs="Arial"/>
          <w:b/>
          <w:bCs/>
          <w:sz w:val="24"/>
          <w:szCs w:val="24"/>
          <w:u w:val="single"/>
        </w:rPr>
        <w:t>:</w:t>
      </w:r>
      <w:r w:rsidR="00E95D5E" w:rsidRPr="00B01245">
        <w:rPr>
          <w:rFonts w:ascii="Arial" w:hAnsi="Arial" w:cs="Arial"/>
          <w:b/>
          <w:bCs/>
          <w:sz w:val="24"/>
          <w:szCs w:val="24"/>
        </w:rPr>
        <w:t xml:space="preserve"> </w:t>
      </w:r>
      <w:r w:rsidR="00440661" w:rsidRPr="00B01245">
        <w:rPr>
          <w:rFonts w:ascii="Arial" w:hAnsi="Arial" w:cs="Arial"/>
          <w:b/>
          <w:bCs/>
          <w:sz w:val="24"/>
          <w:szCs w:val="24"/>
          <w:u w:val="single"/>
        </w:rPr>
        <w:t xml:space="preserve">Item </w:t>
      </w:r>
      <w:r w:rsidR="00670B55" w:rsidRPr="00B01245">
        <w:rPr>
          <w:rFonts w:ascii="Arial" w:hAnsi="Arial" w:cs="Arial"/>
          <w:b/>
          <w:bCs/>
          <w:sz w:val="24"/>
          <w:szCs w:val="24"/>
          <w:u w:val="single"/>
        </w:rPr>
        <w:t>2025.021</w:t>
      </w:r>
      <w:r w:rsidR="000B0F67" w:rsidRPr="00B01245">
        <w:rPr>
          <w:rFonts w:ascii="Arial" w:hAnsi="Arial" w:cs="Arial"/>
          <w:b/>
          <w:bCs/>
          <w:sz w:val="24"/>
          <w:szCs w:val="24"/>
          <w:u w:val="single"/>
        </w:rPr>
        <w:t>0</w:t>
      </w:r>
      <w:r w:rsidR="000B0F67" w:rsidRPr="00B01245">
        <w:rPr>
          <w:rFonts w:ascii="Arial" w:hAnsi="Arial" w:cs="Arial"/>
          <w:b/>
          <w:bCs/>
          <w:sz w:val="24"/>
          <w:szCs w:val="24"/>
        </w:rPr>
        <w:t xml:space="preserve"> Maes yr Hufenfa was a cheese factory not an ice cream factory.</w:t>
      </w:r>
      <w:r w:rsidR="00E95D5E" w:rsidRPr="00B01245">
        <w:rPr>
          <w:rFonts w:ascii="Arial" w:hAnsi="Arial" w:cs="Arial"/>
          <w:b/>
          <w:bCs/>
          <w:sz w:val="24"/>
          <w:szCs w:val="24"/>
        </w:rPr>
        <w:t xml:space="preserve"> </w:t>
      </w:r>
      <w:r w:rsidR="00DA6222" w:rsidRPr="006522F3">
        <w:rPr>
          <w:rFonts w:ascii="Arial" w:hAnsi="Arial" w:cs="Arial"/>
          <w:sz w:val="24"/>
          <w:szCs w:val="24"/>
        </w:rPr>
        <w:t xml:space="preserve">Cllr Dr WEVJDavies proposed and Cllr </w:t>
      </w:r>
      <w:r w:rsidR="00824F2B">
        <w:rPr>
          <w:rFonts w:ascii="Arial" w:hAnsi="Arial" w:cs="Arial"/>
          <w:sz w:val="24"/>
          <w:szCs w:val="24"/>
        </w:rPr>
        <w:t>R</w:t>
      </w:r>
      <w:r w:rsidR="00011ACD" w:rsidRPr="006522F3">
        <w:rPr>
          <w:rFonts w:ascii="Arial" w:hAnsi="Arial" w:cs="Arial"/>
          <w:sz w:val="24"/>
          <w:szCs w:val="24"/>
        </w:rPr>
        <w:t xml:space="preserve">GEdwards </w:t>
      </w:r>
      <w:r w:rsidR="00824F2B" w:rsidRPr="006522F3">
        <w:rPr>
          <w:rFonts w:ascii="Arial" w:hAnsi="Arial" w:cs="Arial"/>
          <w:sz w:val="24"/>
          <w:szCs w:val="24"/>
        </w:rPr>
        <w:t>seconded</w:t>
      </w:r>
      <w:r w:rsidR="00011ACD" w:rsidRPr="006522F3">
        <w:rPr>
          <w:rFonts w:ascii="Arial" w:hAnsi="Arial" w:cs="Arial"/>
          <w:sz w:val="24"/>
          <w:szCs w:val="24"/>
        </w:rPr>
        <w:t xml:space="preserve"> the motion that the minutes of the </w:t>
      </w:r>
      <w:r w:rsidR="00824F2B" w:rsidRPr="006522F3">
        <w:rPr>
          <w:rFonts w:ascii="Arial" w:hAnsi="Arial" w:cs="Arial"/>
          <w:sz w:val="24"/>
          <w:szCs w:val="24"/>
        </w:rPr>
        <w:t>Ordinary</w:t>
      </w:r>
      <w:r w:rsidR="00011ACD" w:rsidRPr="006522F3">
        <w:rPr>
          <w:rFonts w:ascii="Arial" w:hAnsi="Arial" w:cs="Arial"/>
          <w:sz w:val="24"/>
          <w:szCs w:val="24"/>
        </w:rPr>
        <w:t xml:space="preserve"> meeting held on 17</w:t>
      </w:r>
      <w:r w:rsidR="00011ACD" w:rsidRPr="006522F3">
        <w:rPr>
          <w:rFonts w:ascii="Arial" w:hAnsi="Arial" w:cs="Arial"/>
          <w:sz w:val="24"/>
          <w:szCs w:val="24"/>
          <w:vertAlign w:val="superscript"/>
        </w:rPr>
        <w:t>th</w:t>
      </w:r>
      <w:r w:rsidR="00011ACD" w:rsidRPr="006522F3">
        <w:rPr>
          <w:rFonts w:ascii="Arial" w:hAnsi="Arial" w:cs="Arial"/>
          <w:sz w:val="24"/>
          <w:szCs w:val="24"/>
        </w:rPr>
        <w:t xml:space="preserve"> March 2026 be accepted as a true record</w:t>
      </w:r>
      <w:r w:rsidR="006522F3">
        <w:rPr>
          <w:rFonts w:ascii="Arial" w:hAnsi="Arial" w:cs="Arial"/>
          <w:sz w:val="24"/>
          <w:szCs w:val="24"/>
        </w:rPr>
        <w:t xml:space="preserve"> </w:t>
      </w:r>
      <w:r w:rsidR="006522F3" w:rsidRPr="00B01245">
        <w:rPr>
          <w:rFonts w:ascii="Arial" w:hAnsi="Arial" w:cs="Arial"/>
          <w:b/>
          <w:bCs/>
          <w:sz w:val="24"/>
          <w:szCs w:val="24"/>
        </w:rPr>
        <w:t xml:space="preserve">with </w:t>
      </w:r>
      <w:r w:rsidR="006522F3" w:rsidRPr="006522F3">
        <w:rPr>
          <w:rFonts w:ascii="Arial" w:hAnsi="Arial" w:cs="Arial"/>
          <w:sz w:val="24"/>
          <w:szCs w:val="24"/>
        </w:rPr>
        <w:t>the inclusion of the above correction.</w:t>
      </w:r>
      <w:r w:rsidR="006522F3">
        <w:rPr>
          <w:rFonts w:ascii="Arial" w:hAnsi="Arial" w:cs="Arial"/>
          <w:b/>
          <w:bCs/>
          <w:sz w:val="24"/>
          <w:szCs w:val="24"/>
        </w:rPr>
        <w:t xml:space="preserve"> </w:t>
      </w:r>
      <w:r w:rsidR="00B01245" w:rsidRPr="00B01245">
        <w:rPr>
          <w:rFonts w:ascii="Arial" w:hAnsi="Arial" w:cs="Arial"/>
          <w:b/>
          <w:bCs/>
          <w:sz w:val="24"/>
          <w:szCs w:val="24"/>
        </w:rPr>
        <w:t>RESOLVED to approve the minutes of the Ordinary meeting held on 17</w:t>
      </w:r>
      <w:r w:rsidR="00B01245" w:rsidRPr="00B01245">
        <w:rPr>
          <w:rFonts w:ascii="Arial" w:hAnsi="Arial" w:cs="Arial"/>
          <w:b/>
          <w:bCs/>
          <w:sz w:val="24"/>
          <w:szCs w:val="24"/>
          <w:vertAlign w:val="superscript"/>
        </w:rPr>
        <w:t>th</w:t>
      </w:r>
      <w:r w:rsidR="00B01245" w:rsidRPr="00B01245">
        <w:rPr>
          <w:rFonts w:ascii="Arial" w:hAnsi="Arial" w:cs="Arial"/>
          <w:b/>
          <w:bCs/>
          <w:sz w:val="24"/>
          <w:szCs w:val="24"/>
        </w:rPr>
        <w:t xml:space="preserve"> March 2026 as a true record with the inclusion of the above correction. </w:t>
      </w:r>
    </w:p>
    <w:p w14:paraId="2B607BA8" w14:textId="77777777" w:rsidR="00B01245" w:rsidRDefault="00B01245" w:rsidP="00B01245">
      <w:pPr>
        <w:spacing w:after="0" w:line="240" w:lineRule="auto"/>
        <w:ind w:left="720"/>
        <w:jc w:val="both"/>
        <w:rPr>
          <w:b/>
          <w:bCs/>
        </w:rPr>
      </w:pPr>
    </w:p>
    <w:p w14:paraId="52ED4BAB" w14:textId="542DD774" w:rsidR="004A344C" w:rsidRPr="00DD16B5" w:rsidRDefault="0001706D" w:rsidP="00DD16B5">
      <w:pPr>
        <w:numPr>
          <w:ilvl w:val="0"/>
          <w:numId w:val="1"/>
        </w:numPr>
        <w:spacing w:after="0" w:line="240" w:lineRule="auto"/>
        <w:jc w:val="both"/>
        <w:rPr>
          <w:b/>
          <w:bCs/>
        </w:rPr>
      </w:pPr>
      <w:r w:rsidRPr="00DF1227">
        <w:rPr>
          <w:rFonts w:ascii="Arial" w:eastAsia="Arial" w:hAnsi="Arial" w:cs="Arial"/>
          <w:b/>
          <w:bCs/>
          <w:sz w:val="24"/>
        </w:rPr>
        <w:t>Matters arising (exchange of information only)</w:t>
      </w:r>
      <w:r w:rsidR="00A66BCC" w:rsidRPr="00DF1227">
        <w:rPr>
          <w:rFonts w:ascii="Arial" w:eastAsia="Arial" w:hAnsi="Arial" w:cs="Arial"/>
          <w:b/>
          <w:bCs/>
          <w:sz w:val="24"/>
        </w:rPr>
        <w:t>.</w:t>
      </w:r>
      <w:r w:rsidRPr="00DF1227">
        <w:rPr>
          <w:rFonts w:ascii="Arial" w:eastAsia="Arial" w:hAnsi="Arial" w:cs="Arial"/>
          <w:b/>
          <w:bCs/>
          <w:sz w:val="24"/>
        </w:rPr>
        <w:t xml:space="preserve"> </w:t>
      </w:r>
      <w:r w:rsidR="009244A6" w:rsidRPr="00DF1227">
        <w:rPr>
          <w:rFonts w:ascii="Arial" w:hAnsi="Arial" w:cs="Arial"/>
          <w:b/>
          <w:bCs/>
          <w:sz w:val="24"/>
          <w:szCs w:val="24"/>
        </w:rPr>
        <w:t>Item 2025.0205</w:t>
      </w:r>
      <w:r w:rsidR="006967A2">
        <w:rPr>
          <w:rFonts w:ascii="Arial" w:hAnsi="Arial" w:cs="Arial"/>
          <w:b/>
          <w:bCs/>
          <w:sz w:val="24"/>
          <w:szCs w:val="24"/>
        </w:rPr>
        <w:t>,</w:t>
      </w:r>
      <w:r w:rsidR="006967A2" w:rsidRPr="00DF1227">
        <w:rPr>
          <w:rFonts w:ascii="Arial" w:hAnsi="Arial" w:cs="Arial"/>
          <w:b/>
          <w:bCs/>
          <w:sz w:val="24"/>
          <w:szCs w:val="24"/>
        </w:rPr>
        <w:t xml:space="preserve"> Councillor</w:t>
      </w:r>
      <w:r w:rsidR="00E67D9E">
        <w:rPr>
          <w:rFonts w:ascii="Arial" w:hAnsi="Arial" w:cs="Arial"/>
          <w:b/>
          <w:bCs/>
          <w:sz w:val="24"/>
          <w:szCs w:val="24"/>
        </w:rPr>
        <w:t xml:space="preserve"> DrWEVJDavies</w:t>
      </w:r>
      <w:r w:rsidR="00DF1227">
        <w:rPr>
          <w:rFonts w:ascii="Arial" w:eastAsia="Arial" w:hAnsi="Arial" w:cs="Arial"/>
          <w:b/>
          <w:bCs/>
          <w:sz w:val="24"/>
        </w:rPr>
        <w:t xml:space="preserve"> </w:t>
      </w:r>
      <w:r w:rsidR="00F31D40">
        <w:rPr>
          <w:rFonts w:ascii="Arial" w:eastAsia="Arial" w:hAnsi="Arial" w:cs="Arial"/>
          <w:b/>
          <w:bCs/>
          <w:sz w:val="24"/>
        </w:rPr>
        <w:t xml:space="preserve">noted </w:t>
      </w:r>
      <w:r w:rsidR="00DF1227">
        <w:rPr>
          <w:rFonts w:ascii="Arial" w:eastAsia="Arial" w:hAnsi="Arial" w:cs="Arial"/>
          <w:b/>
          <w:bCs/>
          <w:sz w:val="24"/>
        </w:rPr>
        <w:t>disappoint</w:t>
      </w:r>
      <w:r w:rsidR="00F31D40">
        <w:rPr>
          <w:rFonts w:ascii="Arial" w:eastAsia="Arial" w:hAnsi="Arial" w:cs="Arial"/>
          <w:b/>
          <w:bCs/>
          <w:sz w:val="24"/>
        </w:rPr>
        <w:t>ment</w:t>
      </w:r>
      <w:r w:rsidR="00DF1227">
        <w:rPr>
          <w:rFonts w:ascii="Arial" w:eastAsia="Arial" w:hAnsi="Arial" w:cs="Arial"/>
          <w:b/>
          <w:bCs/>
          <w:sz w:val="24"/>
        </w:rPr>
        <w:t xml:space="preserve"> that </w:t>
      </w:r>
      <w:r w:rsidR="000A5CF7" w:rsidRPr="00DF1227">
        <w:rPr>
          <w:rFonts w:ascii="Arial" w:hAnsi="Arial" w:cs="Arial"/>
          <w:b/>
          <w:bCs/>
          <w:sz w:val="24"/>
          <w:szCs w:val="24"/>
        </w:rPr>
        <w:t xml:space="preserve">Carmarthenshire County Council </w:t>
      </w:r>
      <w:r w:rsidR="00E67D9E">
        <w:rPr>
          <w:rFonts w:ascii="Arial" w:hAnsi="Arial" w:cs="Arial"/>
          <w:b/>
          <w:bCs/>
          <w:sz w:val="24"/>
          <w:szCs w:val="24"/>
        </w:rPr>
        <w:t>does</w:t>
      </w:r>
      <w:r w:rsidR="000A5CF7" w:rsidRPr="00DF1227">
        <w:rPr>
          <w:rFonts w:ascii="Arial" w:hAnsi="Arial" w:cs="Arial"/>
          <w:b/>
          <w:bCs/>
          <w:sz w:val="24"/>
          <w:szCs w:val="24"/>
        </w:rPr>
        <w:t xml:space="preserve"> not provide sandbags</w:t>
      </w:r>
      <w:r w:rsidR="00F03E9D">
        <w:rPr>
          <w:rFonts w:ascii="Arial" w:hAnsi="Arial" w:cs="Arial"/>
          <w:b/>
          <w:bCs/>
          <w:sz w:val="24"/>
          <w:szCs w:val="24"/>
        </w:rPr>
        <w:t>.</w:t>
      </w:r>
    </w:p>
    <w:p w14:paraId="008729C0" w14:textId="77777777" w:rsidR="001E2113" w:rsidRPr="001E2113" w:rsidRDefault="001E2113" w:rsidP="001E2113">
      <w:pPr>
        <w:spacing w:after="5" w:line="250" w:lineRule="auto"/>
        <w:jc w:val="both"/>
        <w:rPr>
          <w:b/>
          <w:bCs/>
        </w:rPr>
      </w:pPr>
    </w:p>
    <w:p w14:paraId="62259196" w14:textId="77777777" w:rsidR="001A7D5C" w:rsidRPr="001A7D5C" w:rsidRDefault="0001706D" w:rsidP="001A7D5C">
      <w:pPr>
        <w:numPr>
          <w:ilvl w:val="0"/>
          <w:numId w:val="1"/>
        </w:numPr>
        <w:spacing w:after="57" w:line="240" w:lineRule="auto"/>
        <w:jc w:val="both"/>
        <w:rPr>
          <w:rFonts w:ascii="Arial" w:eastAsia="Arial" w:hAnsi="Arial" w:cs="Arial"/>
          <w:b/>
          <w:bCs/>
          <w:sz w:val="24"/>
        </w:rPr>
      </w:pPr>
      <w:r w:rsidRPr="001A7D5C">
        <w:rPr>
          <w:rFonts w:ascii="Arial" w:eastAsia="Arial" w:hAnsi="Arial" w:cs="Arial"/>
          <w:b/>
          <w:bCs/>
          <w:sz w:val="24"/>
        </w:rPr>
        <w:t>To receive the County Councillor’s Update</w:t>
      </w:r>
      <w:r w:rsidR="00DD16B5" w:rsidRPr="001A7D5C">
        <w:rPr>
          <w:rFonts w:ascii="Arial" w:eastAsia="Arial" w:hAnsi="Arial" w:cs="Arial"/>
          <w:b/>
          <w:bCs/>
          <w:sz w:val="24"/>
        </w:rPr>
        <w:t xml:space="preserve">. </w:t>
      </w:r>
      <w:r w:rsidR="001A7D5C" w:rsidRPr="001A7D5C">
        <w:rPr>
          <w:rFonts w:ascii="Arial" w:eastAsia="Arial" w:hAnsi="Arial" w:cs="Arial"/>
          <w:b/>
          <w:bCs/>
          <w:sz w:val="24"/>
        </w:rPr>
        <w:t>No update was received. Apologies were received from Cllr C Jones.”</w:t>
      </w:r>
    </w:p>
    <w:p w14:paraId="256EB6F1" w14:textId="564F1722" w:rsidR="00A37DF9" w:rsidRPr="001A7D5C" w:rsidRDefault="00A37DF9" w:rsidP="001A7D5C">
      <w:pPr>
        <w:spacing w:after="57" w:line="240" w:lineRule="auto"/>
        <w:ind w:left="720"/>
        <w:jc w:val="both"/>
        <w:rPr>
          <w:b/>
          <w:bCs/>
        </w:rPr>
      </w:pPr>
    </w:p>
    <w:p w14:paraId="76833C2E" w14:textId="56C88E56" w:rsidR="00543465" w:rsidRPr="00944CAA" w:rsidRDefault="0001706D" w:rsidP="00273E4D">
      <w:pPr>
        <w:numPr>
          <w:ilvl w:val="0"/>
          <w:numId w:val="1"/>
        </w:numPr>
        <w:spacing w:after="5" w:line="240" w:lineRule="auto"/>
        <w:jc w:val="both"/>
        <w:rPr>
          <w:b/>
          <w:bCs/>
        </w:rPr>
      </w:pPr>
      <w:r w:rsidRPr="00A418C3">
        <w:rPr>
          <w:rFonts w:ascii="Arial" w:eastAsia="Arial" w:hAnsi="Arial" w:cs="Arial"/>
          <w:b/>
          <w:bCs/>
          <w:sz w:val="24"/>
        </w:rPr>
        <w:t>To receive the Clerk’s Report</w:t>
      </w:r>
      <w:r w:rsidR="00C431A5">
        <w:rPr>
          <w:rFonts w:ascii="Arial" w:eastAsia="Arial" w:hAnsi="Arial" w:cs="Arial"/>
          <w:b/>
          <w:bCs/>
          <w:sz w:val="24"/>
        </w:rPr>
        <w:t>.</w:t>
      </w:r>
      <w:r w:rsidRPr="00A418C3">
        <w:rPr>
          <w:rFonts w:ascii="Arial" w:eastAsia="Arial" w:hAnsi="Arial" w:cs="Arial"/>
          <w:b/>
          <w:bCs/>
          <w:sz w:val="24"/>
        </w:rPr>
        <w:t xml:space="preserve"> </w:t>
      </w:r>
    </w:p>
    <w:p w14:paraId="11E5AC65" w14:textId="77777777" w:rsidR="00944CAA" w:rsidRDefault="00944CAA" w:rsidP="00944CAA">
      <w:pPr>
        <w:pStyle w:val="ListParagraph"/>
        <w:rPr>
          <w:b/>
          <w:bCs/>
        </w:rPr>
      </w:pPr>
    </w:p>
    <w:p w14:paraId="33136679" w14:textId="77777777" w:rsidR="00944CAA" w:rsidRPr="005B7FAD" w:rsidRDefault="00944CAA" w:rsidP="00944CAA">
      <w:pPr>
        <w:pStyle w:val="ListParagraph"/>
        <w:widowControl w:val="0"/>
        <w:numPr>
          <w:ilvl w:val="0"/>
          <w:numId w:val="7"/>
        </w:numPr>
        <w:autoSpaceDE w:val="0"/>
        <w:autoSpaceDN w:val="0"/>
        <w:adjustRightInd w:val="0"/>
        <w:spacing w:after="0" w:line="240" w:lineRule="auto"/>
        <w:ind w:left="851" w:hanging="425"/>
        <w:rPr>
          <w:rFonts w:ascii="Arial" w:hAnsi="Arial" w:cs="Arial"/>
          <w:b/>
          <w:bCs/>
          <w:kern w:val="28"/>
          <w:lang w:val="en-US"/>
        </w:rPr>
      </w:pPr>
      <w:r w:rsidRPr="005B7FAD">
        <w:rPr>
          <w:rFonts w:ascii="Arial" w:hAnsi="Arial" w:cs="Arial"/>
          <w:b/>
          <w:bCs/>
          <w:kern w:val="28"/>
          <w:u w:val="single"/>
          <w:lang w:val="en-US"/>
        </w:rPr>
        <w:t>Carmarthenshire County Council</w:t>
      </w:r>
    </w:p>
    <w:p w14:paraId="0A4F0A40" w14:textId="77777777" w:rsidR="00944CAA" w:rsidRPr="005B7FAD" w:rsidRDefault="00944CAA" w:rsidP="00944CAA">
      <w:pPr>
        <w:widowControl w:val="0"/>
        <w:autoSpaceDE w:val="0"/>
        <w:autoSpaceDN w:val="0"/>
        <w:adjustRightInd w:val="0"/>
        <w:spacing w:after="0" w:line="240" w:lineRule="auto"/>
        <w:rPr>
          <w:rFonts w:ascii="Arial" w:hAnsi="Arial" w:cs="Arial"/>
          <w:b/>
          <w:bCs/>
          <w:kern w:val="28"/>
          <w:lang w:val="en-US"/>
        </w:rPr>
      </w:pPr>
    </w:p>
    <w:p w14:paraId="1548E802" w14:textId="77777777" w:rsidR="00944CAA" w:rsidRDefault="00944CAA" w:rsidP="00944CAA">
      <w:pPr>
        <w:widowControl w:val="0"/>
        <w:autoSpaceDE w:val="0"/>
        <w:autoSpaceDN w:val="0"/>
        <w:adjustRightInd w:val="0"/>
        <w:spacing w:after="0" w:line="240" w:lineRule="auto"/>
        <w:rPr>
          <w:rFonts w:ascii="Arial" w:hAnsi="Arial" w:cs="Arial"/>
          <w:b/>
          <w:bCs/>
          <w:kern w:val="28"/>
          <w:lang w:val="en-US"/>
        </w:rPr>
      </w:pPr>
      <w:r w:rsidRPr="00531998">
        <w:rPr>
          <w:rFonts w:ascii="Arial" w:hAnsi="Arial" w:cs="Arial"/>
          <w:b/>
          <w:bCs/>
          <w:kern w:val="28"/>
          <w:lang w:val="en-US"/>
        </w:rPr>
        <w:t xml:space="preserve">(i). Planning/Licensing. </w:t>
      </w:r>
    </w:p>
    <w:p w14:paraId="28F95564" w14:textId="77777777" w:rsidR="00944CAA" w:rsidRDefault="00944CAA" w:rsidP="00944CAA">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 </w:t>
      </w:r>
    </w:p>
    <w:p w14:paraId="004DADCE" w14:textId="77777777" w:rsidR="00944CAA" w:rsidRDefault="00944CAA" w:rsidP="00944CAA">
      <w:pPr>
        <w:widowControl w:val="0"/>
        <w:autoSpaceDE w:val="0"/>
        <w:autoSpaceDN w:val="0"/>
        <w:adjustRightInd w:val="0"/>
        <w:spacing w:after="0" w:line="240" w:lineRule="auto"/>
        <w:rPr>
          <w:rFonts w:ascii="Arial" w:eastAsia="Times New Roman" w:hAnsi="Arial" w:cs="Arial"/>
          <w:sz w:val="24"/>
          <w:szCs w:val="24"/>
        </w:rPr>
      </w:pPr>
    </w:p>
    <w:tbl>
      <w:tblPr>
        <w:tblW w:w="10624" w:type="dxa"/>
        <w:tblInd w:w="-142" w:type="dxa"/>
        <w:tblLayout w:type="fixed"/>
        <w:tblLook w:val="04A0" w:firstRow="1" w:lastRow="0" w:firstColumn="1" w:lastColumn="0" w:noHBand="0" w:noVBand="1"/>
      </w:tblPr>
      <w:tblGrid>
        <w:gridCol w:w="1559"/>
        <w:gridCol w:w="2807"/>
        <w:gridCol w:w="2338"/>
        <w:gridCol w:w="1870"/>
        <w:gridCol w:w="2050"/>
      </w:tblGrid>
      <w:tr w:rsidR="00944CAA" w:rsidRPr="005D37F1" w14:paraId="16FCFBBD" w14:textId="77777777" w:rsidTr="002B6F69">
        <w:trPr>
          <w:trHeight w:val="967"/>
        </w:trPr>
        <w:tc>
          <w:tcPr>
            <w:tcW w:w="1559" w:type="dxa"/>
            <w:tcBorders>
              <w:top w:val="single" w:sz="4" w:space="0" w:color="auto"/>
              <w:left w:val="nil"/>
              <w:bottom w:val="single" w:sz="4" w:space="0" w:color="auto"/>
              <w:right w:val="single" w:sz="4" w:space="0" w:color="auto"/>
            </w:tcBorders>
            <w:shd w:val="clear" w:color="000000" w:fill="FFFFFF"/>
            <w:noWrap/>
          </w:tcPr>
          <w:p w14:paraId="3F116E76" w14:textId="77777777" w:rsidR="00944CAA" w:rsidRDefault="00944CAA" w:rsidP="002B6F69">
            <w:pPr>
              <w:spacing w:after="0" w:line="240" w:lineRule="auto"/>
              <w:rPr>
                <w:rFonts w:ascii="Arial" w:hAnsi="Arial" w:cs="Arial"/>
                <w:b/>
                <w:bCs/>
                <w:kern w:val="28"/>
                <w:sz w:val="24"/>
                <w:szCs w:val="24"/>
              </w:rPr>
            </w:pPr>
            <w:r w:rsidRPr="00DE4B4A">
              <w:rPr>
                <w:rFonts w:ascii="Arial" w:hAnsi="Arial" w:cs="Arial"/>
                <w:b/>
                <w:bCs/>
                <w:kern w:val="28"/>
                <w:sz w:val="24"/>
                <w:szCs w:val="24"/>
              </w:rPr>
              <w:t>PL/09692</w:t>
            </w:r>
          </w:p>
          <w:p w14:paraId="1AC7684F" w14:textId="77777777" w:rsidR="00944CAA" w:rsidRDefault="00944CAA" w:rsidP="002B6F69">
            <w:pPr>
              <w:spacing w:after="0" w:line="240" w:lineRule="auto"/>
            </w:pPr>
            <w:r>
              <w:rPr>
                <w:rFonts w:ascii="Arial" w:hAnsi="Arial" w:cs="Arial"/>
                <w:b/>
                <w:bCs/>
                <w:kern w:val="28"/>
                <w:sz w:val="24"/>
                <w:szCs w:val="24"/>
              </w:rPr>
              <w:t>07/04/26</w:t>
            </w:r>
          </w:p>
        </w:tc>
        <w:tc>
          <w:tcPr>
            <w:tcW w:w="2807" w:type="dxa"/>
            <w:tcBorders>
              <w:top w:val="single" w:sz="4" w:space="0" w:color="auto"/>
              <w:left w:val="nil"/>
              <w:bottom w:val="single" w:sz="4" w:space="0" w:color="auto"/>
              <w:right w:val="single" w:sz="4" w:space="0" w:color="auto"/>
            </w:tcBorders>
            <w:shd w:val="clear" w:color="000000" w:fill="FFFFFF"/>
          </w:tcPr>
          <w:p w14:paraId="6EF94C7A" w14:textId="77777777" w:rsidR="00944CAA" w:rsidRPr="009C4BAC" w:rsidRDefault="00944CAA" w:rsidP="002B6F69">
            <w:pPr>
              <w:spacing w:after="0" w:line="240" w:lineRule="auto"/>
              <w:rPr>
                <w:rFonts w:eastAsia="Times New Roman" w:cstheme="minorHAnsi"/>
                <w:sz w:val="24"/>
                <w:szCs w:val="24"/>
              </w:rPr>
            </w:pPr>
            <w:r w:rsidRPr="00DE4B4A">
              <w:rPr>
                <w:rFonts w:ascii="Arial" w:hAnsi="Arial" w:cs="Arial"/>
                <w:kern w:val="28"/>
                <w:sz w:val="24"/>
                <w:szCs w:val="24"/>
              </w:rPr>
              <w:t xml:space="preserve">Replacement of petrol filling station shop, introduction a dedicated HGV fuel facility with canopy, new underground storage tank and replacement of </w:t>
            </w:r>
            <w:r w:rsidRPr="00DE4B4A">
              <w:rPr>
                <w:rFonts w:ascii="Arial" w:hAnsi="Arial" w:cs="Arial"/>
                <w:kern w:val="28"/>
                <w:sz w:val="24"/>
                <w:szCs w:val="24"/>
              </w:rPr>
              <w:lastRenderedPageBreak/>
              <w:t>the existing motel facilities with, chalets and touring caravan pitches and an amenity building </w:t>
            </w:r>
          </w:p>
        </w:tc>
        <w:tc>
          <w:tcPr>
            <w:tcW w:w="2338" w:type="dxa"/>
            <w:tcBorders>
              <w:top w:val="single" w:sz="4" w:space="0" w:color="auto"/>
              <w:left w:val="nil"/>
              <w:bottom w:val="single" w:sz="4" w:space="0" w:color="auto"/>
              <w:right w:val="single" w:sz="4" w:space="0" w:color="auto"/>
            </w:tcBorders>
            <w:shd w:val="clear" w:color="000000" w:fill="FFFFFF"/>
          </w:tcPr>
          <w:p w14:paraId="6CF7E3D9" w14:textId="77777777" w:rsidR="00944CAA" w:rsidRPr="009C4BAC" w:rsidRDefault="00944CAA" w:rsidP="002B6F69">
            <w:pPr>
              <w:widowControl w:val="0"/>
              <w:autoSpaceDE w:val="0"/>
              <w:autoSpaceDN w:val="0"/>
              <w:adjustRightInd w:val="0"/>
              <w:spacing w:after="0" w:line="240" w:lineRule="auto"/>
              <w:rPr>
                <w:rFonts w:eastAsia="Times New Roman" w:cstheme="minorHAnsi"/>
                <w:sz w:val="24"/>
                <w:szCs w:val="24"/>
              </w:rPr>
            </w:pPr>
            <w:r w:rsidRPr="00DE4B4A">
              <w:rPr>
                <w:rFonts w:ascii="Arial" w:hAnsi="Arial" w:cs="Arial"/>
                <w:kern w:val="28"/>
                <w:sz w:val="24"/>
                <w:szCs w:val="24"/>
              </w:rPr>
              <w:lastRenderedPageBreak/>
              <w:t>Carmarthen Road Filling Station, St Clears, Carmarthen, SA33 4NA  </w:t>
            </w:r>
          </w:p>
        </w:tc>
        <w:tc>
          <w:tcPr>
            <w:tcW w:w="1870" w:type="dxa"/>
            <w:tcBorders>
              <w:top w:val="single" w:sz="4" w:space="0" w:color="auto"/>
              <w:left w:val="nil"/>
              <w:bottom w:val="single" w:sz="4" w:space="0" w:color="auto"/>
              <w:right w:val="single" w:sz="4" w:space="0" w:color="auto"/>
            </w:tcBorders>
            <w:shd w:val="clear" w:color="000000" w:fill="F2F2F2"/>
          </w:tcPr>
          <w:p w14:paraId="7CECDBA9" w14:textId="77777777" w:rsidR="00944CAA" w:rsidRPr="00095213" w:rsidRDefault="00944CAA" w:rsidP="002B6F69">
            <w:pPr>
              <w:widowControl w:val="0"/>
              <w:autoSpaceDE w:val="0"/>
              <w:autoSpaceDN w:val="0"/>
              <w:adjustRightInd w:val="0"/>
              <w:spacing w:after="0" w:line="240" w:lineRule="auto"/>
              <w:rPr>
                <w:rFonts w:ascii="Arial" w:hAnsi="Arial" w:cs="Arial"/>
                <w:kern w:val="28"/>
              </w:rPr>
            </w:pPr>
            <w:r w:rsidRPr="00095213">
              <w:rPr>
                <w:rFonts w:ascii="Arial" w:hAnsi="Arial" w:cs="Arial"/>
                <w:kern w:val="28"/>
                <w:u w:val="single"/>
              </w:rPr>
              <w:t>PARTHED YMGYNGHORI</w:t>
            </w:r>
            <w:r w:rsidRPr="00095213">
              <w:rPr>
                <w:rFonts w:ascii="Arial" w:hAnsi="Arial" w:cs="Arial"/>
                <w:kern w:val="28"/>
              </w:rPr>
              <w:t>:  CYNLLUNIAU DIWYGIEDIG / DERBYNIWYD GWYBODAETH YCHWANEGOL</w:t>
            </w:r>
          </w:p>
          <w:p w14:paraId="25B3EEE3" w14:textId="77777777" w:rsidR="00944CAA" w:rsidRPr="00095213" w:rsidRDefault="00944CAA" w:rsidP="002B6F69">
            <w:pPr>
              <w:widowControl w:val="0"/>
              <w:autoSpaceDE w:val="0"/>
              <w:autoSpaceDN w:val="0"/>
              <w:adjustRightInd w:val="0"/>
              <w:spacing w:after="0" w:line="240" w:lineRule="auto"/>
              <w:rPr>
                <w:rFonts w:eastAsia="Times New Roman" w:cstheme="minorHAnsi"/>
                <w:sz w:val="24"/>
                <w:szCs w:val="24"/>
              </w:rPr>
            </w:pPr>
          </w:p>
        </w:tc>
        <w:tc>
          <w:tcPr>
            <w:tcW w:w="2050" w:type="dxa"/>
            <w:tcBorders>
              <w:top w:val="single" w:sz="4" w:space="0" w:color="auto"/>
              <w:left w:val="nil"/>
              <w:bottom w:val="single" w:sz="4" w:space="0" w:color="auto"/>
              <w:right w:val="single" w:sz="4" w:space="0" w:color="auto"/>
            </w:tcBorders>
            <w:shd w:val="clear" w:color="000000" w:fill="F2F2F2"/>
          </w:tcPr>
          <w:p w14:paraId="02E04420" w14:textId="180B325E" w:rsidR="00944CAA" w:rsidRPr="00095213" w:rsidRDefault="00944CAA" w:rsidP="002B6F69">
            <w:pPr>
              <w:widowControl w:val="0"/>
              <w:autoSpaceDE w:val="0"/>
              <w:autoSpaceDN w:val="0"/>
              <w:adjustRightInd w:val="0"/>
              <w:spacing w:after="0" w:line="240" w:lineRule="auto"/>
              <w:rPr>
                <w:rFonts w:ascii="Arial" w:hAnsi="Arial" w:cs="Arial"/>
                <w:kern w:val="28"/>
                <w:sz w:val="24"/>
                <w:szCs w:val="24"/>
              </w:rPr>
            </w:pPr>
            <w:r w:rsidRPr="00095213">
              <w:rPr>
                <w:rFonts w:ascii="Arial" w:hAnsi="Arial" w:cs="Arial"/>
                <w:kern w:val="28"/>
                <w:sz w:val="24"/>
                <w:szCs w:val="24"/>
              </w:rPr>
              <w:t>Dyddiad Gorffen Parthed </w:t>
            </w:r>
            <w:r w:rsidR="006010FC" w:rsidRPr="00095213">
              <w:rPr>
                <w:rFonts w:ascii="Arial" w:hAnsi="Arial" w:cs="Arial"/>
                <w:kern w:val="28"/>
                <w:sz w:val="24"/>
                <w:szCs w:val="24"/>
              </w:rPr>
              <w:t>Ymgynghori:</w:t>
            </w:r>
            <w:r w:rsidRPr="00095213">
              <w:rPr>
                <w:rFonts w:ascii="Arial" w:hAnsi="Arial" w:cs="Arial"/>
                <w:kern w:val="28"/>
                <w:sz w:val="24"/>
                <w:szCs w:val="24"/>
              </w:rPr>
              <w:t> 28/04/2026</w:t>
            </w:r>
          </w:p>
          <w:p w14:paraId="70A221F1" w14:textId="77777777" w:rsidR="00944CAA" w:rsidRPr="00095213" w:rsidRDefault="00944CAA" w:rsidP="002B6F69">
            <w:pPr>
              <w:widowControl w:val="0"/>
              <w:autoSpaceDE w:val="0"/>
              <w:autoSpaceDN w:val="0"/>
              <w:adjustRightInd w:val="0"/>
              <w:spacing w:after="0" w:line="240" w:lineRule="auto"/>
              <w:rPr>
                <w:rFonts w:eastAsia="Times New Roman" w:cstheme="minorHAnsi"/>
                <w:sz w:val="24"/>
                <w:szCs w:val="24"/>
              </w:rPr>
            </w:pPr>
          </w:p>
        </w:tc>
      </w:tr>
    </w:tbl>
    <w:p w14:paraId="02523C55" w14:textId="77777777" w:rsidR="00944CAA" w:rsidRPr="007D1227" w:rsidRDefault="00944CAA" w:rsidP="00944CAA">
      <w:pPr>
        <w:widowControl w:val="0"/>
        <w:autoSpaceDE w:val="0"/>
        <w:autoSpaceDN w:val="0"/>
        <w:adjustRightInd w:val="0"/>
        <w:spacing w:after="0" w:line="240" w:lineRule="auto"/>
        <w:rPr>
          <w:rFonts w:ascii="Arial" w:hAnsi="Arial" w:cs="Arial"/>
          <w:kern w:val="28"/>
          <w:sz w:val="24"/>
          <w:szCs w:val="24"/>
        </w:rPr>
      </w:pPr>
    </w:p>
    <w:p w14:paraId="27E144F9" w14:textId="77777777" w:rsidR="00944CAA" w:rsidRDefault="00944CAA" w:rsidP="00944CAA">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                                                                                                                                                                                                 </w:t>
      </w:r>
    </w:p>
    <w:p w14:paraId="081FD1DD" w14:textId="0A218486" w:rsidR="00944CAA" w:rsidRPr="00153C03" w:rsidRDefault="00944CAA" w:rsidP="00D40B5C">
      <w:pPr>
        <w:widowControl w:val="0"/>
        <w:autoSpaceDE w:val="0"/>
        <w:autoSpaceDN w:val="0"/>
        <w:adjustRightInd w:val="0"/>
        <w:spacing w:after="0" w:line="240" w:lineRule="auto"/>
        <w:ind w:firstLine="360"/>
        <w:rPr>
          <w:rFonts w:ascii="Arial" w:hAnsi="Arial" w:cs="Arial"/>
          <w:b/>
          <w:bCs/>
          <w:kern w:val="28"/>
          <w:sz w:val="24"/>
          <w:szCs w:val="24"/>
          <w:lang w:val="en-US"/>
        </w:rPr>
      </w:pPr>
      <w:r w:rsidRPr="000146A9">
        <w:rPr>
          <w:rFonts w:ascii="Arial" w:hAnsi="Arial" w:cs="Arial"/>
          <w:b/>
          <w:bCs/>
          <w:kern w:val="28"/>
          <w:sz w:val="24"/>
          <w:szCs w:val="24"/>
          <w:lang w:val="en-US"/>
        </w:rPr>
        <w:t xml:space="preserve">2. </w:t>
      </w:r>
      <w:r w:rsidRPr="00153C03">
        <w:rPr>
          <w:rFonts w:ascii="Arial" w:hAnsi="Arial" w:cs="Arial"/>
          <w:b/>
          <w:bCs/>
          <w:kern w:val="28"/>
          <w:sz w:val="24"/>
          <w:szCs w:val="24"/>
          <w:lang w:val="en-US"/>
        </w:rPr>
        <w:t>One Voice Wales</w:t>
      </w:r>
      <w:r w:rsidR="00153C03" w:rsidRPr="00153C03">
        <w:rPr>
          <w:rFonts w:ascii="Arial" w:hAnsi="Arial" w:cs="Arial"/>
          <w:b/>
          <w:bCs/>
          <w:kern w:val="28"/>
          <w:sz w:val="24"/>
          <w:szCs w:val="24"/>
          <w:lang w:val="en-US"/>
        </w:rPr>
        <w:t xml:space="preserve"> </w:t>
      </w:r>
      <w:r w:rsidR="00153C03" w:rsidRPr="00153C03">
        <w:rPr>
          <w:rFonts w:ascii="Arial" w:hAnsi="Arial" w:cs="Arial"/>
          <w:kern w:val="28"/>
          <w:sz w:val="24"/>
          <w:szCs w:val="24"/>
          <w:lang w:val="en-US"/>
        </w:rPr>
        <w:t xml:space="preserve">– Annual </w:t>
      </w:r>
      <w:r w:rsidR="00153C03" w:rsidRPr="001E5006">
        <w:rPr>
          <w:rFonts w:ascii="Arial" w:hAnsi="Arial" w:cs="Arial"/>
          <w:kern w:val="28"/>
          <w:sz w:val="24"/>
          <w:szCs w:val="24"/>
          <w:lang w:val="en-US"/>
        </w:rPr>
        <w:t>conference awards ceremony</w:t>
      </w:r>
      <w:r w:rsidR="001E5006">
        <w:rPr>
          <w:rFonts w:ascii="Arial" w:hAnsi="Arial" w:cs="Arial"/>
          <w:kern w:val="28"/>
          <w:sz w:val="24"/>
          <w:szCs w:val="24"/>
          <w:lang w:val="en-US"/>
        </w:rPr>
        <w:t xml:space="preserve"> information (</w:t>
      </w:r>
      <w:r w:rsidR="000E3808">
        <w:rPr>
          <w:rFonts w:ascii="Arial" w:hAnsi="Arial" w:cs="Arial"/>
          <w:kern w:val="28"/>
          <w:sz w:val="24"/>
          <w:szCs w:val="24"/>
          <w:lang w:val="en-US"/>
        </w:rPr>
        <w:t>previously circulated)</w:t>
      </w:r>
    </w:p>
    <w:p w14:paraId="429F5B54" w14:textId="77777777" w:rsidR="00944CAA" w:rsidRDefault="00944CAA" w:rsidP="00944CAA">
      <w:pPr>
        <w:rPr>
          <w:rFonts w:ascii="Arial" w:hAnsi="Arial" w:cs="Arial"/>
          <w:b/>
          <w:bCs/>
          <w:sz w:val="24"/>
          <w:szCs w:val="24"/>
        </w:rPr>
      </w:pPr>
    </w:p>
    <w:p w14:paraId="767F7F0D" w14:textId="77777777" w:rsidR="00944CAA" w:rsidRPr="00973AC7" w:rsidRDefault="00944CAA" w:rsidP="00944CAA">
      <w:pPr>
        <w:pStyle w:val="ListParagraph"/>
        <w:numPr>
          <w:ilvl w:val="0"/>
          <w:numId w:val="8"/>
        </w:numPr>
        <w:spacing w:after="200" w:line="276" w:lineRule="auto"/>
        <w:rPr>
          <w:rFonts w:ascii="Arial" w:hAnsi="Arial" w:cs="Arial"/>
          <w:b/>
          <w:bCs/>
          <w:sz w:val="24"/>
          <w:szCs w:val="24"/>
        </w:rPr>
      </w:pPr>
      <w:r w:rsidRPr="00973AC7">
        <w:rPr>
          <w:rFonts w:ascii="Arial" w:hAnsi="Arial" w:cs="Arial"/>
          <w:b/>
          <w:bCs/>
          <w:sz w:val="24"/>
          <w:szCs w:val="24"/>
        </w:rPr>
        <w:t>Other.</w:t>
      </w:r>
    </w:p>
    <w:p w14:paraId="143A1840" w14:textId="77777777" w:rsidR="00944CAA" w:rsidRPr="00216B56" w:rsidRDefault="00944CAA" w:rsidP="00944CAA">
      <w:pPr>
        <w:pStyle w:val="ListParagraph"/>
        <w:numPr>
          <w:ilvl w:val="0"/>
          <w:numId w:val="10"/>
        </w:numPr>
        <w:spacing w:after="200" w:line="276" w:lineRule="auto"/>
        <w:rPr>
          <w:rFonts w:ascii="Arial" w:hAnsi="Arial" w:cs="Arial"/>
          <w:b/>
          <w:bCs/>
          <w:sz w:val="24"/>
          <w:szCs w:val="24"/>
        </w:rPr>
      </w:pPr>
      <w:r w:rsidRPr="00216B56">
        <w:rPr>
          <w:rFonts w:ascii="Arial" w:hAnsi="Arial" w:cs="Arial"/>
          <w:b/>
          <w:bCs/>
          <w:sz w:val="24"/>
          <w:szCs w:val="24"/>
        </w:rPr>
        <w:t>South</w:t>
      </w:r>
      <w:r>
        <w:rPr>
          <w:rFonts w:ascii="Arial" w:hAnsi="Arial" w:cs="Arial"/>
          <w:b/>
          <w:bCs/>
          <w:sz w:val="24"/>
          <w:szCs w:val="24"/>
        </w:rPr>
        <w:t>-</w:t>
      </w:r>
      <w:r w:rsidRPr="00216B56">
        <w:rPr>
          <w:rFonts w:ascii="Arial" w:hAnsi="Arial" w:cs="Arial"/>
          <w:b/>
          <w:bCs/>
          <w:sz w:val="24"/>
          <w:szCs w:val="24"/>
        </w:rPr>
        <w:t>West Wales Corporate Joint Committee - Strategic Developmen</w:t>
      </w:r>
      <w:r>
        <w:rPr>
          <w:rFonts w:ascii="Arial" w:hAnsi="Arial" w:cs="Arial"/>
          <w:b/>
          <w:bCs/>
          <w:sz w:val="24"/>
          <w:szCs w:val="24"/>
        </w:rPr>
        <w:t xml:space="preserve">t </w:t>
      </w:r>
      <w:r w:rsidRPr="00216B56">
        <w:rPr>
          <w:rFonts w:ascii="Arial" w:hAnsi="Arial" w:cs="Arial"/>
          <w:b/>
          <w:bCs/>
          <w:sz w:val="24"/>
          <w:szCs w:val="24"/>
        </w:rPr>
        <w:t xml:space="preserve">Plan Delivery Agreement. </w:t>
      </w:r>
      <w:r w:rsidRPr="00216B56">
        <w:rPr>
          <w:rFonts w:ascii="Arial" w:hAnsi="Arial" w:cs="Arial"/>
          <w:sz w:val="24"/>
          <w:szCs w:val="24"/>
        </w:rPr>
        <w:t>On 24 March 2026, the South West Wales Corporate</w:t>
      </w:r>
      <w:r>
        <w:rPr>
          <w:rFonts w:ascii="Arial" w:hAnsi="Arial" w:cs="Arial"/>
          <w:sz w:val="24"/>
          <w:szCs w:val="24"/>
        </w:rPr>
        <w:t xml:space="preserve"> </w:t>
      </w:r>
      <w:r w:rsidRPr="00216B56">
        <w:rPr>
          <w:rFonts w:ascii="Arial" w:hAnsi="Arial" w:cs="Arial"/>
          <w:sz w:val="24"/>
          <w:szCs w:val="24"/>
        </w:rPr>
        <w:t>Joint Committee (SWWCJC) approved the Delivery Agreement for the Strategic Development Plan (SDP).  The Welsh Government subsequently agreed to the Delivery Agreement on 25 March 2026.</w:t>
      </w:r>
      <w:r w:rsidRPr="00216B56">
        <w:rPr>
          <w:rFonts w:ascii="Arial" w:hAnsi="Arial" w:cs="Arial"/>
          <w:b/>
          <w:bCs/>
          <w:sz w:val="24"/>
          <w:szCs w:val="24"/>
        </w:rPr>
        <w:t xml:space="preserve"> </w:t>
      </w:r>
      <w:r w:rsidRPr="00216B56">
        <w:rPr>
          <w:rFonts w:ascii="Arial" w:hAnsi="Arial" w:cs="Arial"/>
          <w:sz w:val="24"/>
          <w:szCs w:val="24"/>
        </w:rPr>
        <w:t xml:space="preserve">The approved Delivery Agreement (DA) can be viewed on the South West Wales Corporate Joint Committee website: </w:t>
      </w:r>
      <w:hyperlink r:id="rId9" w:history="1">
        <w:r w:rsidRPr="00216B56">
          <w:rPr>
            <w:rStyle w:val="Hyperlink"/>
            <w:bCs/>
            <w:szCs w:val="24"/>
          </w:rPr>
          <w:t>Delivery Agreement - Corporate Joint Committee for South West Wales</w:t>
        </w:r>
      </w:hyperlink>
    </w:p>
    <w:p w14:paraId="13C112EA" w14:textId="77777777" w:rsidR="00944CAA" w:rsidRDefault="00944CAA" w:rsidP="00D40B5C">
      <w:pPr>
        <w:ind w:left="709"/>
        <w:rPr>
          <w:rFonts w:ascii="Arial" w:hAnsi="Arial" w:cs="Arial"/>
          <w:sz w:val="24"/>
          <w:szCs w:val="24"/>
        </w:rPr>
      </w:pPr>
      <w:r w:rsidRPr="000E36ED">
        <w:rPr>
          <w:rFonts w:ascii="Arial" w:hAnsi="Arial" w:cs="Arial"/>
          <w:sz w:val="24"/>
          <w:szCs w:val="24"/>
        </w:rPr>
        <w:t>With the approval of the Welsh Government, we can now move forward to the next stage with the Strategic Development Plan, as its Delivery Agreement incorporates the Community Involvement Scheme (CIS). This helps define how and when stakeholders, as well as the wider community, can participate in the plan-making process. This ensures that the South</w:t>
      </w:r>
      <w:r>
        <w:rPr>
          <w:rFonts w:ascii="Arial" w:hAnsi="Arial" w:cs="Arial"/>
          <w:sz w:val="24"/>
          <w:szCs w:val="24"/>
        </w:rPr>
        <w:t>-</w:t>
      </w:r>
      <w:r w:rsidRPr="000E36ED">
        <w:rPr>
          <w:rFonts w:ascii="Arial" w:hAnsi="Arial" w:cs="Arial"/>
          <w:sz w:val="24"/>
          <w:szCs w:val="24"/>
        </w:rPr>
        <w:t>West Wales CJC embeds integrity, inclusion, and transparency from the very beginning.</w:t>
      </w:r>
      <w:r>
        <w:rPr>
          <w:rFonts w:ascii="Arial" w:hAnsi="Arial" w:cs="Arial"/>
          <w:sz w:val="24"/>
          <w:szCs w:val="24"/>
        </w:rPr>
        <w:t xml:space="preserve"> </w:t>
      </w:r>
      <w:r w:rsidRPr="000E36ED">
        <w:rPr>
          <w:rFonts w:ascii="Arial" w:hAnsi="Arial" w:cs="Arial"/>
          <w:sz w:val="24"/>
          <w:szCs w:val="24"/>
        </w:rPr>
        <w:t xml:space="preserve">The Delivery Agreement also provides a detailed timetable for preparing the Strategic Development Plan (SDP), specifying steps, milestones, and strict deadlines to guide the progress of the work. </w:t>
      </w:r>
    </w:p>
    <w:p w14:paraId="3CB0EC46" w14:textId="32BC9FE3" w:rsidR="00012B4F" w:rsidRPr="001D08A8" w:rsidRDefault="00944CAA" w:rsidP="001D08A8">
      <w:pPr>
        <w:pStyle w:val="ListParagraph"/>
        <w:numPr>
          <w:ilvl w:val="0"/>
          <w:numId w:val="10"/>
        </w:numPr>
        <w:spacing w:after="200" w:line="276" w:lineRule="auto"/>
        <w:rPr>
          <w:rFonts w:ascii="Arial" w:hAnsi="Arial" w:cs="Arial"/>
          <w:sz w:val="24"/>
          <w:szCs w:val="24"/>
        </w:rPr>
      </w:pPr>
      <w:r>
        <w:rPr>
          <w:rFonts w:ascii="Arial" w:hAnsi="Arial" w:cs="Arial"/>
          <w:sz w:val="24"/>
          <w:szCs w:val="24"/>
        </w:rPr>
        <w:t>H3Group – repairs to CCTV camera due to be completed 16</w:t>
      </w:r>
      <w:r w:rsidRPr="001A6AF0">
        <w:rPr>
          <w:rFonts w:ascii="Arial" w:hAnsi="Arial" w:cs="Arial"/>
          <w:sz w:val="24"/>
          <w:szCs w:val="24"/>
          <w:vertAlign w:val="superscript"/>
        </w:rPr>
        <w:t>th</w:t>
      </w:r>
      <w:r>
        <w:rPr>
          <w:rFonts w:ascii="Arial" w:hAnsi="Arial" w:cs="Arial"/>
          <w:sz w:val="24"/>
          <w:szCs w:val="24"/>
        </w:rPr>
        <w:t xml:space="preserve"> April 2026.</w:t>
      </w:r>
    </w:p>
    <w:p w14:paraId="7DE18AC4" w14:textId="00122D8C" w:rsidR="00797A41" w:rsidRPr="00087B40" w:rsidRDefault="00012B4F" w:rsidP="00273E4D">
      <w:pPr>
        <w:numPr>
          <w:ilvl w:val="0"/>
          <w:numId w:val="1"/>
        </w:numPr>
        <w:spacing w:after="5" w:line="240" w:lineRule="auto"/>
        <w:jc w:val="both"/>
        <w:rPr>
          <w:b/>
          <w:bCs/>
        </w:rPr>
      </w:pPr>
      <w:r w:rsidRPr="004A344C">
        <w:rPr>
          <w:rFonts w:ascii="Arial" w:hAnsi="Arial" w:cs="Arial"/>
          <w:b/>
          <w:bCs/>
          <w:sz w:val="24"/>
          <w:szCs w:val="24"/>
        </w:rPr>
        <w:t>Correspondence</w:t>
      </w:r>
    </w:p>
    <w:p w14:paraId="41F4872F" w14:textId="3A04E392" w:rsidR="005F0FC7" w:rsidRPr="005F0FC7" w:rsidRDefault="00087B40" w:rsidP="005F0FC7">
      <w:pPr>
        <w:pStyle w:val="ListParagraph"/>
        <w:numPr>
          <w:ilvl w:val="0"/>
          <w:numId w:val="12"/>
        </w:numPr>
        <w:spacing w:after="200" w:line="276" w:lineRule="auto"/>
        <w:rPr>
          <w:rFonts w:ascii="Arial" w:hAnsi="Arial" w:cs="Arial"/>
          <w:sz w:val="24"/>
          <w:szCs w:val="24"/>
        </w:rPr>
      </w:pPr>
      <w:r w:rsidRPr="005F0FC7">
        <w:rPr>
          <w:rFonts w:ascii="Arial" w:hAnsi="Arial" w:cs="Arial"/>
          <w:sz w:val="24"/>
          <w:szCs w:val="24"/>
        </w:rPr>
        <w:t xml:space="preserve">Mary-Kate Clarke – informed that there was </w:t>
      </w:r>
      <w:r w:rsidR="008B0CD9" w:rsidRPr="005F0FC7">
        <w:rPr>
          <w:rFonts w:ascii="Arial" w:hAnsi="Arial" w:cs="Arial"/>
          <w:sz w:val="24"/>
          <w:szCs w:val="24"/>
        </w:rPr>
        <w:t xml:space="preserve">broken </w:t>
      </w:r>
      <w:r w:rsidRPr="005F0FC7">
        <w:rPr>
          <w:rFonts w:ascii="Arial" w:hAnsi="Arial" w:cs="Arial"/>
          <w:sz w:val="24"/>
          <w:szCs w:val="24"/>
        </w:rPr>
        <w:t xml:space="preserve">glass along verge near skate </w:t>
      </w:r>
      <w:r w:rsidR="005F0FC7" w:rsidRPr="005F0FC7">
        <w:rPr>
          <w:rFonts w:ascii="Arial" w:hAnsi="Arial" w:cs="Arial"/>
          <w:sz w:val="24"/>
          <w:szCs w:val="24"/>
        </w:rPr>
        <w:t>park (</w:t>
      </w:r>
      <w:r w:rsidRPr="005F0FC7">
        <w:rPr>
          <w:rFonts w:ascii="Arial" w:hAnsi="Arial" w:cs="Arial"/>
          <w:sz w:val="24"/>
          <w:szCs w:val="24"/>
        </w:rPr>
        <w:t xml:space="preserve">see appendix i) and in town car park. </w:t>
      </w:r>
      <w:r w:rsidRPr="005F0FC7">
        <w:rPr>
          <w:rFonts w:ascii="Arial" w:hAnsi="Arial" w:cs="Arial"/>
          <w:b/>
          <w:bCs/>
          <w:sz w:val="24"/>
          <w:szCs w:val="24"/>
        </w:rPr>
        <w:t>NOTED.</w:t>
      </w:r>
      <w:r w:rsidRPr="005F0FC7">
        <w:rPr>
          <w:rFonts w:ascii="Arial" w:hAnsi="Arial" w:cs="Arial"/>
          <w:sz w:val="24"/>
          <w:szCs w:val="24"/>
        </w:rPr>
        <w:t xml:space="preserve"> Town Council (TC) contractor informed and </w:t>
      </w:r>
      <w:r w:rsidR="00035C98">
        <w:rPr>
          <w:rFonts w:ascii="Arial" w:hAnsi="Arial" w:cs="Arial"/>
          <w:sz w:val="24"/>
          <w:szCs w:val="24"/>
        </w:rPr>
        <w:t xml:space="preserve">has </w:t>
      </w:r>
      <w:r w:rsidRPr="005F0FC7">
        <w:rPr>
          <w:rFonts w:ascii="Arial" w:hAnsi="Arial" w:cs="Arial"/>
          <w:sz w:val="24"/>
          <w:szCs w:val="24"/>
        </w:rPr>
        <w:t>cleaned the area</w:t>
      </w:r>
      <w:r w:rsidR="00035C98">
        <w:rPr>
          <w:rFonts w:ascii="Arial" w:hAnsi="Arial" w:cs="Arial"/>
          <w:sz w:val="24"/>
          <w:szCs w:val="24"/>
        </w:rPr>
        <w:t xml:space="preserve"> TC is responsible for</w:t>
      </w:r>
      <w:r w:rsidR="00AD6510" w:rsidRPr="005F0FC7">
        <w:rPr>
          <w:rFonts w:ascii="Arial" w:hAnsi="Arial" w:cs="Arial"/>
          <w:sz w:val="24"/>
          <w:szCs w:val="24"/>
        </w:rPr>
        <w:t>.</w:t>
      </w:r>
      <w:r w:rsidRPr="005F0FC7">
        <w:rPr>
          <w:rFonts w:ascii="Arial" w:hAnsi="Arial" w:cs="Arial"/>
          <w:sz w:val="24"/>
          <w:szCs w:val="24"/>
        </w:rPr>
        <w:t xml:space="preserve"> Carmarthenshire County Council informed of issue</w:t>
      </w:r>
      <w:r w:rsidR="00AD6510" w:rsidRPr="005F0FC7">
        <w:rPr>
          <w:rFonts w:ascii="Arial" w:hAnsi="Arial" w:cs="Arial"/>
          <w:sz w:val="24"/>
          <w:szCs w:val="24"/>
        </w:rPr>
        <w:t xml:space="preserve"> on area along </w:t>
      </w:r>
      <w:r w:rsidR="00035C98">
        <w:rPr>
          <w:rFonts w:ascii="Arial" w:hAnsi="Arial" w:cs="Arial"/>
          <w:sz w:val="24"/>
          <w:szCs w:val="24"/>
        </w:rPr>
        <w:t xml:space="preserve">river walk </w:t>
      </w:r>
      <w:r w:rsidR="00AD6510" w:rsidRPr="005F0FC7">
        <w:rPr>
          <w:rFonts w:ascii="Arial" w:hAnsi="Arial" w:cs="Arial"/>
          <w:sz w:val="24"/>
          <w:szCs w:val="24"/>
        </w:rPr>
        <w:t>footpath.</w:t>
      </w:r>
    </w:p>
    <w:p w14:paraId="15798E8A" w14:textId="77777777" w:rsidR="000D2888" w:rsidRPr="000D2888" w:rsidRDefault="00087B40" w:rsidP="000D2888">
      <w:pPr>
        <w:pStyle w:val="ListParagraph"/>
        <w:numPr>
          <w:ilvl w:val="0"/>
          <w:numId w:val="12"/>
        </w:numPr>
        <w:spacing w:after="200" w:line="276" w:lineRule="auto"/>
        <w:rPr>
          <w:rFonts w:ascii="Arial" w:hAnsi="Arial" w:cs="Arial"/>
          <w:sz w:val="24"/>
          <w:szCs w:val="24"/>
        </w:rPr>
      </w:pPr>
      <w:r w:rsidRPr="005F0FC7">
        <w:rPr>
          <w:rFonts w:ascii="Arial" w:eastAsia="Times New Roman" w:hAnsi="Arial" w:cs="Arial"/>
          <w:sz w:val="24"/>
          <w:szCs w:val="24"/>
        </w:rPr>
        <w:t>Janine Griffiths Baker</w:t>
      </w:r>
      <w:r w:rsidR="00035C98">
        <w:rPr>
          <w:rFonts w:ascii="Arial" w:eastAsia="Times New Roman" w:hAnsi="Arial" w:cs="Arial"/>
          <w:sz w:val="24"/>
          <w:szCs w:val="24"/>
        </w:rPr>
        <w:t xml:space="preserve"> - </w:t>
      </w:r>
      <w:r w:rsidRPr="005F0FC7">
        <w:rPr>
          <w:rFonts w:ascii="Arial" w:eastAsia="Times New Roman" w:hAnsi="Arial" w:cs="Arial"/>
          <w:sz w:val="24"/>
          <w:szCs w:val="24"/>
        </w:rPr>
        <w:t>Supporting farming communities across Wales.</w:t>
      </w:r>
      <w:r w:rsidRPr="005F0FC7">
        <w:rPr>
          <w:rFonts w:ascii="Arial" w:eastAsia="Times New Roman" w:hAnsi="Arial" w:cs="Arial"/>
          <w:b/>
          <w:bCs/>
          <w:sz w:val="24"/>
          <w:szCs w:val="24"/>
        </w:rPr>
        <w:t xml:space="preserve"> </w:t>
      </w:r>
      <w:r w:rsidRPr="005F0FC7">
        <w:rPr>
          <w:rFonts w:ascii="Arial" w:eastAsia="Times New Roman" w:hAnsi="Arial" w:cs="Arial"/>
          <w:sz w:val="24"/>
          <w:szCs w:val="24"/>
        </w:rPr>
        <w:t>As the Chief. Executive and the Chairman of Trustees of Tir Dewi, a Welsh farming charity supporting farmers and farming families across Wales we are writing to you invite you to consider making a charitable donation of between £500 and £1,000 – or whatever level of support you may be able to offer – to help sustain the 11,000 hours of frontline support we provide each year to farming communities across Wales.</w:t>
      </w:r>
      <w:r w:rsidR="000D2888">
        <w:rPr>
          <w:rFonts w:ascii="Arial" w:eastAsia="Times New Roman" w:hAnsi="Arial" w:cs="Arial"/>
          <w:sz w:val="24"/>
          <w:szCs w:val="24"/>
        </w:rPr>
        <w:t xml:space="preserve"> </w:t>
      </w:r>
      <w:r w:rsidR="000D2888" w:rsidRPr="000D2888">
        <w:rPr>
          <w:rFonts w:ascii="Arial" w:eastAsia="Times New Roman" w:hAnsi="Arial" w:cs="Arial"/>
          <w:b/>
          <w:bCs/>
          <w:sz w:val="24"/>
          <w:szCs w:val="24"/>
        </w:rPr>
        <w:t>NOTED.</w:t>
      </w:r>
    </w:p>
    <w:p w14:paraId="60FB62C9" w14:textId="30C8487D" w:rsidR="000D2888" w:rsidRPr="005D3E5A" w:rsidRDefault="00087B40" w:rsidP="005D3E5A">
      <w:pPr>
        <w:pStyle w:val="ListParagraph"/>
        <w:numPr>
          <w:ilvl w:val="0"/>
          <w:numId w:val="12"/>
        </w:numPr>
        <w:shd w:val="clear" w:color="auto" w:fill="FFFFFF" w:themeFill="background1"/>
        <w:spacing w:after="200" w:line="276" w:lineRule="auto"/>
        <w:rPr>
          <w:rFonts w:ascii="Arial" w:hAnsi="Arial" w:cs="Arial"/>
          <w:sz w:val="24"/>
          <w:szCs w:val="24"/>
        </w:rPr>
      </w:pPr>
      <w:r w:rsidRPr="000D2888">
        <w:rPr>
          <w:rFonts w:ascii="Arial" w:eastAsia="Times New Roman" w:hAnsi="Arial" w:cs="Arial"/>
          <w:sz w:val="24"/>
          <w:szCs w:val="24"/>
        </w:rPr>
        <w:t xml:space="preserve">Lynsey Harris </w:t>
      </w:r>
      <w:r w:rsidRPr="005D3E5A">
        <w:rPr>
          <w:rFonts w:ascii="Arial" w:eastAsia="Times New Roman" w:hAnsi="Arial" w:cs="Arial"/>
          <w:sz w:val="24"/>
          <w:szCs w:val="24"/>
        </w:rPr>
        <w:t xml:space="preserve">– Damaged benches at Maes Y Bryn, </w:t>
      </w:r>
      <w:r w:rsidR="000D2888" w:rsidRPr="005D3E5A">
        <w:rPr>
          <w:rFonts w:ascii="Arial" w:eastAsia="Times New Roman" w:hAnsi="Arial" w:cs="Arial"/>
          <w:sz w:val="24"/>
          <w:szCs w:val="24"/>
        </w:rPr>
        <w:t xml:space="preserve">request for </w:t>
      </w:r>
      <w:r w:rsidRPr="005D3E5A">
        <w:rPr>
          <w:rFonts w:ascii="Arial" w:eastAsia="Times New Roman" w:hAnsi="Arial" w:cs="Arial"/>
          <w:sz w:val="24"/>
          <w:szCs w:val="24"/>
        </w:rPr>
        <w:t>progress update.</w:t>
      </w:r>
      <w:r w:rsidR="000D2888" w:rsidRPr="005D3E5A">
        <w:rPr>
          <w:rFonts w:ascii="Arial" w:eastAsia="Times New Roman" w:hAnsi="Arial" w:cs="Arial"/>
          <w:sz w:val="24"/>
          <w:szCs w:val="24"/>
        </w:rPr>
        <w:t xml:space="preserve"> </w:t>
      </w:r>
      <w:r w:rsidR="00E8680D" w:rsidRPr="00E8680D">
        <w:rPr>
          <w:rFonts w:ascii="Arial" w:eastAsia="Times New Roman" w:hAnsi="Arial" w:cs="Arial"/>
          <w:b/>
          <w:bCs/>
          <w:sz w:val="24"/>
          <w:szCs w:val="24"/>
        </w:rPr>
        <w:t>NOTED.</w:t>
      </w:r>
      <w:r w:rsidR="00E8680D">
        <w:rPr>
          <w:rFonts w:ascii="Arial" w:eastAsia="Times New Roman" w:hAnsi="Arial" w:cs="Arial"/>
          <w:sz w:val="24"/>
          <w:szCs w:val="24"/>
        </w:rPr>
        <w:t xml:space="preserve"> </w:t>
      </w:r>
      <w:r w:rsidR="000D2888" w:rsidRPr="005D3E5A">
        <w:rPr>
          <w:rFonts w:ascii="Arial" w:eastAsia="Times New Roman" w:hAnsi="Arial" w:cs="Arial"/>
          <w:sz w:val="24"/>
          <w:szCs w:val="24"/>
        </w:rPr>
        <w:t xml:space="preserve">See </w:t>
      </w:r>
      <w:r w:rsidR="000D2888" w:rsidRPr="005D3E5A">
        <w:rPr>
          <w:rFonts w:ascii="Arial" w:eastAsia="Times New Roman" w:hAnsi="Arial" w:cs="Arial"/>
          <w:sz w:val="24"/>
          <w:szCs w:val="24"/>
          <w:shd w:val="clear" w:color="auto" w:fill="FFFFFF" w:themeFill="background1"/>
        </w:rPr>
        <w:t>Item</w:t>
      </w:r>
      <w:r w:rsidR="005D3E5A" w:rsidRPr="005D3E5A">
        <w:rPr>
          <w:rFonts w:ascii="Arial" w:eastAsia="Times New Roman" w:hAnsi="Arial" w:cs="Arial"/>
          <w:sz w:val="24"/>
          <w:szCs w:val="24"/>
          <w:shd w:val="clear" w:color="auto" w:fill="FFFFFF" w:themeFill="background1"/>
        </w:rPr>
        <w:t xml:space="preserve"> 2025.240</w:t>
      </w:r>
    </w:p>
    <w:p w14:paraId="5E39EB16" w14:textId="77777777" w:rsidR="000D2888" w:rsidRPr="000D2888" w:rsidRDefault="00087B40" w:rsidP="000D2888">
      <w:pPr>
        <w:pStyle w:val="ListParagraph"/>
        <w:numPr>
          <w:ilvl w:val="0"/>
          <w:numId w:val="12"/>
        </w:numPr>
        <w:spacing w:after="200" w:line="276" w:lineRule="auto"/>
        <w:rPr>
          <w:rFonts w:ascii="Arial" w:hAnsi="Arial" w:cs="Arial"/>
          <w:sz w:val="24"/>
          <w:szCs w:val="24"/>
        </w:rPr>
      </w:pPr>
      <w:r w:rsidRPr="000D2888">
        <w:rPr>
          <w:rFonts w:ascii="Arial" w:eastAsia="Times New Roman" w:hAnsi="Arial" w:cs="Arial"/>
          <w:sz w:val="24"/>
          <w:szCs w:val="24"/>
        </w:rPr>
        <w:t xml:space="preserve">C. Davies – Lower St Clears Park flooring. </w:t>
      </w:r>
      <w:r w:rsidRPr="000D2888">
        <w:rPr>
          <w:rFonts w:ascii="Arial" w:eastAsia="Times New Roman" w:hAnsi="Arial" w:cs="Arial"/>
          <w:b/>
          <w:bCs/>
          <w:sz w:val="24"/>
          <w:szCs w:val="24"/>
        </w:rPr>
        <w:t>NOTED</w:t>
      </w:r>
      <w:r w:rsidRPr="000D2888">
        <w:rPr>
          <w:rFonts w:ascii="Arial" w:eastAsia="Times New Roman" w:hAnsi="Arial" w:cs="Arial"/>
          <w:sz w:val="24"/>
          <w:szCs w:val="24"/>
        </w:rPr>
        <w:t xml:space="preserve">. Informed that this is not the responsibility of the TC but managed by St Clears Juvenile Sports Committee. </w:t>
      </w:r>
    </w:p>
    <w:p w14:paraId="7F7716F1" w14:textId="738FC3B2" w:rsidR="000D2888" w:rsidRPr="000D2888" w:rsidRDefault="00087B40" w:rsidP="000D2888">
      <w:pPr>
        <w:pStyle w:val="ListParagraph"/>
        <w:numPr>
          <w:ilvl w:val="0"/>
          <w:numId w:val="12"/>
        </w:numPr>
        <w:spacing w:after="200" w:line="276" w:lineRule="auto"/>
        <w:rPr>
          <w:rFonts w:ascii="Arial" w:hAnsi="Arial" w:cs="Arial"/>
          <w:sz w:val="24"/>
          <w:szCs w:val="24"/>
        </w:rPr>
      </w:pPr>
      <w:r w:rsidRPr="000D2888">
        <w:rPr>
          <w:rFonts w:ascii="Arial" w:eastAsia="Times New Roman" w:hAnsi="Arial" w:cs="Arial"/>
          <w:sz w:val="24"/>
          <w:szCs w:val="24"/>
        </w:rPr>
        <w:t xml:space="preserve">M. Carter – Fallen tree at Welfare field. </w:t>
      </w:r>
      <w:r w:rsidRPr="000D2888">
        <w:rPr>
          <w:rFonts w:ascii="Arial" w:eastAsia="Times New Roman" w:hAnsi="Arial" w:cs="Arial"/>
          <w:b/>
          <w:bCs/>
          <w:sz w:val="24"/>
          <w:szCs w:val="24"/>
        </w:rPr>
        <w:t>NOTED</w:t>
      </w:r>
      <w:r w:rsidRPr="000D2888">
        <w:rPr>
          <w:rFonts w:ascii="Arial" w:eastAsia="Times New Roman" w:hAnsi="Arial" w:cs="Arial"/>
          <w:sz w:val="24"/>
          <w:szCs w:val="24"/>
        </w:rPr>
        <w:t xml:space="preserve">. TC contractor informed and </w:t>
      </w:r>
      <w:r w:rsidR="00E8680D">
        <w:rPr>
          <w:rFonts w:ascii="Arial" w:eastAsia="Times New Roman" w:hAnsi="Arial" w:cs="Arial"/>
          <w:sz w:val="24"/>
          <w:szCs w:val="24"/>
        </w:rPr>
        <w:t xml:space="preserve">tree </w:t>
      </w:r>
      <w:r w:rsidRPr="000D2888">
        <w:rPr>
          <w:rFonts w:ascii="Arial" w:eastAsia="Times New Roman" w:hAnsi="Arial" w:cs="Arial"/>
          <w:sz w:val="24"/>
          <w:szCs w:val="24"/>
        </w:rPr>
        <w:t xml:space="preserve">cut &amp; removed. Thank you letter received, commending TC’s prompt action. Community </w:t>
      </w:r>
      <w:r w:rsidRPr="000D2888">
        <w:rPr>
          <w:rFonts w:ascii="Arial" w:eastAsia="Times New Roman" w:hAnsi="Arial" w:cs="Arial"/>
          <w:sz w:val="24"/>
          <w:szCs w:val="24"/>
        </w:rPr>
        <w:lastRenderedPageBreak/>
        <w:t xml:space="preserve">Chest Application submitted. </w:t>
      </w:r>
      <w:r w:rsidRPr="000D2888">
        <w:rPr>
          <w:rFonts w:ascii="Arial" w:eastAsia="Times New Roman" w:hAnsi="Arial" w:cs="Arial"/>
          <w:b/>
          <w:bCs/>
          <w:sz w:val="24"/>
          <w:szCs w:val="24"/>
        </w:rPr>
        <w:t>NOTED</w:t>
      </w:r>
      <w:r w:rsidRPr="000D2888">
        <w:rPr>
          <w:rFonts w:ascii="Arial" w:eastAsia="Times New Roman" w:hAnsi="Arial" w:cs="Arial"/>
          <w:sz w:val="24"/>
          <w:szCs w:val="24"/>
        </w:rPr>
        <w:t xml:space="preserve"> for consideration during </w:t>
      </w:r>
      <w:r w:rsidR="00CE6927">
        <w:rPr>
          <w:rFonts w:ascii="Arial" w:eastAsia="Times New Roman" w:hAnsi="Arial" w:cs="Arial"/>
          <w:sz w:val="24"/>
          <w:szCs w:val="24"/>
        </w:rPr>
        <w:t xml:space="preserve">future </w:t>
      </w:r>
      <w:r w:rsidRPr="000D2888">
        <w:rPr>
          <w:rFonts w:ascii="Arial" w:eastAsia="Times New Roman" w:hAnsi="Arial" w:cs="Arial"/>
          <w:sz w:val="24"/>
          <w:szCs w:val="24"/>
        </w:rPr>
        <w:t>ordinary meeting of Council.</w:t>
      </w:r>
    </w:p>
    <w:p w14:paraId="0DDA0DE5" w14:textId="65CAB6CC" w:rsidR="00087B40" w:rsidRPr="00426AAB" w:rsidRDefault="00087B40" w:rsidP="000D2888">
      <w:pPr>
        <w:pStyle w:val="ListParagraph"/>
        <w:numPr>
          <w:ilvl w:val="0"/>
          <w:numId w:val="12"/>
        </w:numPr>
        <w:spacing w:after="200" w:line="276" w:lineRule="auto"/>
        <w:rPr>
          <w:rFonts w:ascii="Arial" w:hAnsi="Arial" w:cs="Arial"/>
          <w:sz w:val="24"/>
          <w:szCs w:val="24"/>
        </w:rPr>
      </w:pPr>
      <w:r w:rsidRPr="000D2888">
        <w:rPr>
          <w:rFonts w:ascii="Arial" w:eastAsia="Times New Roman" w:hAnsi="Arial" w:cs="Arial"/>
          <w:sz w:val="24"/>
          <w:szCs w:val="24"/>
        </w:rPr>
        <w:t xml:space="preserve">J. Thompson-Edwards – Santa Clara Pub request for donation for tractor event for </w:t>
      </w:r>
      <w:r w:rsidR="00BE4CA5">
        <w:rPr>
          <w:rFonts w:ascii="Arial" w:eastAsia="Times New Roman" w:hAnsi="Arial" w:cs="Arial"/>
          <w:sz w:val="24"/>
          <w:szCs w:val="24"/>
        </w:rPr>
        <w:t>A</w:t>
      </w:r>
      <w:r w:rsidRPr="000D2888">
        <w:rPr>
          <w:rFonts w:ascii="Arial" w:eastAsia="Times New Roman" w:hAnsi="Arial" w:cs="Arial"/>
          <w:sz w:val="24"/>
          <w:szCs w:val="24"/>
        </w:rPr>
        <w:t>sthma &amp; Lung UK charity.</w:t>
      </w:r>
      <w:r w:rsidR="00A37ECD">
        <w:rPr>
          <w:rFonts w:ascii="Arial" w:eastAsia="Times New Roman" w:hAnsi="Arial" w:cs="Arial"/>
          <w:sz w:val="24"/>
          <w:szCs w:val="24"/>
        </w:rPr>
        <w:t xml:space="preserve"> </w:t>
      </w:r>
      <w:r w:rsidR="00A37ECD" w:rsidRPr="00D45AC7">
        <w:rPr>
          <w:rFonts w:ascii="Arial" w:eastAsia="Times New Roman" w:hAnsi="Arial" w:cs="Arial"/>
          <w:b/>
          <w:bCs/>
          <w:sz w:val="24"/>
          <w:szCs w:val="24"/>
        </w:rPr>
        <w:t>NOTED</w:t>
      </w:r>
      <w:r w:rsidR="00A37ECD">
        <w:rPr>
          <w:rFonts w:ascii="Arial" w:eastAsia="Times New Roman" w:hAnsi="Arial" w:cs="Arial"/>
          <w:sz w:val="24"/>
          <w:szCs w:val="24"/>
        </w:rPr>
        <w:t>. Unable to support</w:t>
      </w:r>
      <w:r w:rsidR="00D45AC7">
        <w:rPr>
          <w:rFonts w:ascii="Arial" w:eastAsia="Times New Roman" w:hAnsi="Arial" w:cs="Arial"/>
          <w:sz w:val="24"/>
          <w:szCs w:val="24"/>
        </w:rPr>
        <w:t xml:space="preserve"> due to financial regulations.</w:t>
      </w:r>
    </w:p>
    <w:p w14:paraId="51DA253A" w14:textId="306B6AF0" w:rsidR="00426AAB" w:rsidRPr="001D08A8" w:rsidRDefault="006010FC" w:rsidP="000D2888">
      <w:pPr>
        <w:pStyle w:val="ListParagraph"/>
        <w:numPr>
          <w:ilvl w:val="0"/>
          <w:numId w:val="12"/>
        </w:numPr>
        <w:spacing w:after="200" w:line="276" w:lineRule="auto"/>
        <w:rPr>
          <w:rFonts w:ascii="Arial" w:hAnsi="Arial" w:cs="Arial"/>
          <w:sz w:val="24"/>
          <w:szCs w:val="24"/>
        </w:rPr>
      </w:pPr>
      <w:r>
        <w:rPr>
          <w:rFonts w:ascii="Arial" w:eastAsia="Times New Roman" w:hAnsi="Arial" w:cs="Arial"/>
          <w:sz w:val="24"/>
          <w:szCs w:val="24"/>
        </w:rPr>
        <w:t>R. Jones</w:t>
      </w:r>
      <w:r w:rsidR="006F0755">
        <w:rPr>
          <w:rFonts w:ascii="Arial" w:eastAsia="Times New Roman" w:hAnsi="Arial" w:cs="Arial"/>
          <w:sz w:val="24"/>
          <w:szCs w:val="24"/>
        </w:rPr>
        <w:t xml:space="preserve"> - </w:t>
      </w:r>
      <w:r w:rsidR="00FC4591">
        <w:rPr>
          <w:rFonts w:ascii="Arial" w:eastAsia="Times New Roman" w:hAnsi="Arial" w:cs="Arial"/>
          <w:sz w:val="24"/>
          <w:szCs w:val="24"/>
        </w:rPr>
        <w:t xml:space="preserve">Request </w:t>
      </w:r>
      <w:r w:rsidR="00FC4591" w:rsidRPr="006F0755">
        <w:rPr>
          <w:rFonts w:ascii="Arial" w:eastAsia="Times New Roman" w:hAnsi="Arial" w:cs="Arial"/>
          <w:sz w:val="24"/>
          <w:szCs w:val="24"/>
        </w:rPr>
        <w:t xml:space="preserve">for contact details of maker of Toadstools </w:t>
      </w:r>
      <w:r w:rsidR="0074680B" w:rsidRPr="006F0755">
        <w:rPr>
          <w:rFonts w:ascii="Arial" w:eastAsia="Times New Roman" w:hAnsi="Arial" w:cs="Arial"/>
          <w:sz w:val="24"/>
          <w:szCs w:val="24"/>
        </w:rPr>
        <w:t>living in</w:t>
      </w:r>
      <w:r w:rsidR="00CD01CE" w:rsidRPr="006F0755">
        <w:rPr>
          <w:rFonts w:ascii="Arial" w:eastAsia="Times New Roman" w:hAnsi="Arial" w:cs="Arial"/>
          <w:sz w:val="24"/>
          <w:szCs w:val="24"/>
        </w:rPr>
        <w:t xml:space="preserve"> St</w:t>
      </w:r>
      <w:r w:rsidR="0074680B" w:rsidRPr="006F0755">
        <w:rPr>
          <w:rFonts w:ascii="Arial" w:eastAsia="Times New Roman" w:hAnsi="Arial" w:cs="Arial"/>
          <w:sz w:val="24"/>
          <w:szCs w:val="24"/>
        </w:rPr>
        <w:t xml:space="preserve"> </w:t>
      </w:r>
      <w:r w:rsidR="00CD01CE" w:rsidRPr="006F0755">
        <w:rPr>
          <w:rFonts w:ascii="Arial" w:eastAsia="Times New Roman" w:hAnsi="Arial" w:cs="Arial"/>
          <w:sz w:val="24"/>
          <w:szCs w:val="24"/>
        </w:rPr>
        <w:t>C</w:t>
      </w:r>
      <w:r w:rsidR="0074680B" w:rsidRPr="006F0755">
        <w:rPr>
          <w:rFonts w:ascii="Arial" w:eastAsia="Times New Roman" w:hAnsi="Arial" w:cs="Arial"/>
          <w:sz w:val="24"/>
          <w:szCs w:val="24"/>
        </w:rPr>
        <w:t>lears. NOTED</w:t>
      </w:r>
      <w:r w:rsidR="00CD01CE" w:rsidRPr="006F0755">
        <w:rPr>
          <w:rFonts w:ascii="Arial" w:eastAsia="Times New Roman" w:hAnsi="Arial" w:cs="Arial"/>
          <w:sz w:val="24"/>
          <w:szCs w:val="24"/>
        </w:rPr>
        <w:t>.</w:t>
      </w:r>
      <w:r w:rsidR="006F0755" w:rsidRPr="006F0755">
        <w:rPr>
          <w:rFonts w:ascii="Arial" w:eastAsia="Times New Roman" w:hAnsi="Arial" w:cs="Arial"/>
          <w:sz w:val="24"/>
          <w:szCs w:val="24"/>
        </w:rPr>
        <w:t xml:space="preserve"> Consider</w:t>
      </w:r>
      <w:r w:rsidR="0074680B" w:rsidRPr="006F0755">
        <w:rPr>
          <w:rFonts w:ascii="Arial" w:eastAsia="Times New Roman" w:hAnsi="Arial" w:cs="Arial"/>
          <w:sz w:val="24"/>
          <w:szCs w:val="24"/>
        </w:rPr>
        <w:t xml:space="preserve"> Morfa Bach Cottage.</w:t>
      </w:r>
    </w:p>
    <w:p w14:paraId="275E4CB8" w14:textId="5DB171EC" w:rsidR="001D08A8" w:rsidRPr="00402B4E" w:rsidRDefault="00DF39AE" w:rsidP="000D2888">
      <w:pPr>
        <w:pStyle w:val="ListParagraph"/>
        <w:numPr>
          <w:ilvl w:val="0"/>
          <w:numId w:val="12"/>
        </w:numPr>
        <w:spacing w:after="200" w:line="276" w:lineRule="auto"/>
        <w:rPr>
          <w:rFonts w:ascii="Arial" w:hAnsi="Arial" w:cs="Arial"/>
          <w:sz w:val="24"/>
          <w:szCs w:val="24"/>
        </w:rPr>
      </w:pPr>
      <w:r>
        <w:rPr>
          <w:rStyle w:val="eop"/>
          <w:rFonts w:ascii="Arial" w:hAnsi="Arial" w:cs="Arial"/>
        </w:rPr>
        <w:t xml:space="preserve">R. </w:t>
      </w:r>
      <w:r w:rsidR="00A32A21">
        <w:rPr>
          <w:rStyle w:val="eop"/>
          <w:rFonts w:ascii="Arial" w:hAnsi="Arial" w:cs="Arial"/>
        </w:rPr>
        <w:t>Taylor</w:t>
      </w:r>
      <w:r w:rsidR="006F0755">
        <w:rPr>
          <w:rStyle w:val="eop"/>
          <w:rFonts w:ascii="Arial" w:hAnsi="Arial" w:cs="Arial"/>
        </w:rPr>
        <w:t xml:space="preserve"> </w:t>
      </w:r>
      <w:r w:rsidRPr="00D82D58">
        <w:rPr>
          <w:rStyle w:val="eop"/>
          <w:rFonts w:ascii="Arial" w:hAnsi="Arial" w:cs="Arial"/>
        </w:rPr>
        <w:t xml:space="preserve">- Ira Taffy Jones commemorative plate on loan from Town Council </w:t>
      </w:r>
      <w:r w:rsidR="00A32A21" w:rsidRPr="00D82D58">
        <w:rPr>
          <w:rStyle w:val="eop"/>
          <w:rFonts w:ascii="Arial" w:hAnsi="Arial" w:cs="Arial"/>
        </w:rPr>
        <w:t>is now</w:t>
      </w:r>
      <w:r w:rsidRPr="00D82D58">
        <w:rPr>
          <w:rStyle w:val="eop"/>
          <w:rFonts w:ascii="Arial" w:hAnsi="Arial" w:cs="Arial"/>
        </w:rPr>
        <w:t xml:space="preserve"> on display at the Porthcawl museum exhibition</w:t>
      </w:r>
      <w:r w:rsidR="00A32A21" w:rsidRPr="00D82D58">
        <w:rPr>
          <w:rStyle w:val="eop"/>
          <w:rFonts w:ascii="Arial" w:hAnsi="Arial" w:cs="Arial"/>
        </w:rPr>
        <w:t>.</w:t>
      </w:r>
      <w:r w:rsidR="00D82D58" w:rsidRPr="00D82D58">
        <w:rPr>
          <w:lang w:eastAsia="en-US"/>
        </w:rPr>
        <w:t xml:space="preserve"> </w:t>
      </w:r>
      <w:r w:rsidR="00D82D58">
        <w:rPr>
          <w:rFonts w:ascii="Arial" w:hAnsi="Arial" w:cs="Arial"/>
        </w:rPr>
        <w:t>Museum o</w:t>
      </w:r>
      <w:r w:rsidR="00D82D58" w:rsidRPr="00D82D58">
        <w:rPr>
          <w:rFonts w:ascii="Arial" w:hAnsi="Arial" w:cs="Arial"/>
        </w:rPr>
        <w:t>pen Wednesday, Friday and Saturday fr</w:t>
      </w:r>
      <w:r w:rsidR="00F142BA">
        <w:rPr>
          <w:rFonts w:ascii="Arial" w:hAnsi="Arial" w:cs="Arial"/>
        </w:rPr>
        <w:t>o</w:t>
      </w:r>
      <w:r w:rsidR="00D82D58" w:rsidRPr="00D82D58">
        <w:rPr>
          <w:rFonts w:ascii="Arial" w:hAnsi="Arial" w:cs="Arial"/>
        </w:rPr>
        <w:t>m 11 till 3 (last entry 2.30 as it takes at least 30 mins to go round museum)</w:t>
      </w:r>
      <w:r w:rsidR="00D82D58">
        <w:rPr>
          <w:rFonts w:ascii="Arial" w:hAnsi="Arial" w:cs="Arial"/>
        </w:rPr>
        <w:t>.</w:t>
      </w:r>
    </w:p>
    <w:p w14:paraId="3D5A87AF" w14:textId="0F16E6AA" w:rsidR="00402B4E" w:rsidRPr="000D2888" w:rsidRDefault="00402B4E" w:rsidP="00402B4E">
      <w:pPr>
        <w:pStyle w:val="ListParagraph"/>
        <w:numPr>
          <w:ilvl w:val="0"/>
          <w:numId w:val="12"/>
        </w:numPr>
        <w:spacing w:after="200" w:line="276" w:lineRule="auto"/>
        <w:rPr>
          <w:rFonts w:ascii="Arial" w:hAnsi="Arial" w:cs="Arial"/>
          <w:sz w:val="24"/>
          <w:szCs w:val="24"/>
        </w:rPr>
      </w:pPr>
      <w:r w:rsidRPr="000D2888">
        <w:rPr>
          <w:rFonts w:ascii="Arial" w:eastAsia="Times New Roman" w:hAnsi="Arial" w:cs="Arial"/>
          <w:sz w:val="24"/>
          <w:szCs w:val="24"/>
        </w:rPr>
        <w:t>Freedom of Information (FOI) request r</w:t>
      </w:r>
      <w:r w:rsidR="0045496E">
        <w:rPr>
          <w:rFonts w:ascii="Arial" w:eastAsia="Times New Roman" w:hAnsi="Arial" w:cs="Arial"/>
          <w:sz w:val="24"/>
          <w:szCs w:val="24"/>
        </w:rPr>
        <w:t>eceived requesting</w:t>
      </w:r>
      <w:r w:rsidRPr="000D2888">
        <w:rPr>
          <w:rFonts w:ascii="Arial" w:eastAsia="Times New Roman" w:hAnsi="Arial" w:cs="Arial"/>
          <w:sz w:val="24"/>
          <w:szCs w:val="24"/>
        </w:rPr>
        <w:t xml:space="preserve"> all emails, photos, correspondence </w:t>
      </w:r>
      <w:r w:rsidR="0045496E">
        <w:rPr>
          <w:rFonts w:ascii="Arial" w:eastAsia="Times New Roman" w:hAnsi="Arial" w:cs="Arial"/>
          <w:sz w:val="24"/>
          <w:szCs w:val="24"/>
        </w:rPr>
        <w:t xml:space="preserve">etc </w:t>
      </w:r>
      <w:r w:rsidRPr="000D2888">
        <w:rPr>
          <w:rFonts w:ascii="Arial" w:eastAsia="Times New Roman" w:hAnsi="Arial" w:cs="Arial"/>
          <w:sz w:val="24"/>
          <w:szCs w:val="24"/>
        </w:rPr>
        <w:t xml:space="preserve">in relation to updates to website. </w:t>
      </w:r>
      <w:r w:rsidRPr="000D2888">
        <w:rPr>
          <w:rFonts w:ascii="Arial" w:eastAsia="Times New Roman" w:hAnsi="Arial" w:cs="Arial"/>
          <w:b/>
          <w:bCs/>
          <w:sz w:val="24"/>
          <w:szCs w:val="24"/>
        </w:rPr>
        <w:t xml:space="preserve">NOTED, </w:t>
      </w:r>
      <w:r w:rsidRPr="000D2888">
        <w:rPr>
          <w:rFonts w:ascii="Arial" w:eastAsia="Times New Roman" w:hAnsi="Arial" w:cs="Arial"/>
          <w:sz w:val="24"/>
          <w:szCs w:val="24"/>
        </w:rPr>
        <w:t>TC</w:t>
      </w:r>
      <w:r w:rsidR="00496318">
        <w:rPr>
          <w:rFonts w:ascii="Arial" w:eastAsia="Times New Roman" w:hAnsi="Arial" w:cs="Arial"/>
          <w:b/>
          <w:bCs/>
          <w:sz w:val="24"/>
          <w:szCs w:val="24"/>
        </w:rPr>
        <w:t xml:space="preserve"> </w:t>
      </w:r>
      <w:r w:rsidR="00496318" w:rsidRPr="00496318">
        <w:rPr>
          <w:rFonts w:ascii="Arial" w:eastAsia="Times New Roman" w:hAnsi="Arial" w:cs="Arial"/>
          <w:sz w:val="24"/>
          <w:szCs w:val="24"/>
        </w:rPr>
        <w:t xml:space="preserve">has </w:t>
      </w:r>
      <w:r w:rsidRPr="000D2888">
        <w:rPr>
          <w:rFonts w:ascii="Arial" w:eastAsia="Times New Roman" w:hAnsi="Arial" w:cs="Arial"/>
          <w:sz w:val="24"/>
          <w:szCs w:val="24"/>
        </w:rPr>
        <w:t>repl</w:t>
      </w:r>
      <w:r w:rsidR="00496318">
        <w:rPr>
          <w:rFonts w:ascii="Arial" w:eastAsia="Times New Roman" w:hAnsi="Arial" w:cs="Arial"/>
          <w:sz w:val="24"/>
          <w:szCs w:val="24"/>
        </w:rPr>
        <w:t>ied</w:t>
      </w:r>
      <w:r w:rsidRPr="000D2888">
        <w:rPr>
          <w:rFonts w:ascii="Arial" w:eastAsia="Times New Roman" w:hAnsi="Arial" w:cs="Arial"/>
          <w:sz w:val="24"/>
          <w:szCs w:val="24"/>
        </w:rPr>
        <w:t xml:space="preserve"> within the designated timeframe following receipt of </w:t>
      </w:r>
      <w:r w:rsidR="00496318">
        <w:rPr>
          <w:rFonts w:ascii="Arial" w:eastAsia="Times New Roman" w:hAnsi="Arial" w:cs="Arial"/>
          <w:sz w:val="24"/>
          <w:szCs w:val="24"/>
        </w:rPr>
        <w:t xml:space="preserve">the </w:t>
      </w:r>
      <w:r w:rsidR="00BD6F73">
        <w:rPr>
          <w:rFonts w:ascii="Arial" w:eastAsia="Times New Roman" w:hAnsi="Arial" w:cs="Arial"/>
          <w:sz w:val="24"/>
          <w:szCs w:val="24"/>
        </w:rPr>
        <w:t xml:space="preserve">‘notice of </w:t>
      </w:r>
      <w:proofErr w:type="gramStart"/>
      <w:r w:rsidR="00BD6F73">
        <w:rPr>
          <w:rFonts w:ascii="Arial" w:eastAsia="Times New Roman" w:hAnsi="Arial" w:cs="Arial"/>
          <w:sz w:val="24"/>
          <w:szCs w:val="24"/>
        </w:rPr>
        <w:t>fees’</w:t>
      </w:r>
      <w:proofErr w:type="gramEnd"/>
      <w:r w:rsidRPr="000D2888">
        <w:rPr>
          <w:rFonts w:ascii="Arial" w:eastAsia="Times New Roman" w:hAnsi="Arial" w:cs="Arial"/>
          <w:sz w:val="24"/>
          <w:szCs w:val="24"/>
        </w:rPr>
        <w:t>.</w:t>
      </w:r>
    </w:p>
    <w:p w14:paraId="70A91708" w14:textId="77777777" w:rsidR="005132DD" w:rsidRDefault="005132DD" w:rsidP="00B832BD">
      <w:pPr>
        <w:pStyle w:val="ListParagraph"/>
        <w:spacing w:after="23"/>
        <w:ind w:left="0"/>
        <w:jc w:val="both"/>
        <w:rPr>
          <w:rFonts w:ascii="Arial" w:hAnsi="Arial" w:cs="Arial"/>
          <w:color w:val="2E74B5" w:themeColor="accent5" w:themeShade="BF"/>
          <w:sz w:val="24"/>
          <w:szCs w:val="24"/>
          <w:lang w:val="en-US"/>
        </w:rPr>
      </w:pPr>
    </w:p>
    <w:p w14:paraId="2A8EC87E" w14:textId="61C71B45" w:rsidR="000002F1" w:rsidRPr="00AE6CB7" w:rsidRDefault="00797A41" w:rsidP="00AE6CB7">
      <w:pPr>
        <w:pStyle w:val="ListParagraph"/>
        <w:spacing w:after="23"/>
        <w:jc w:val="both"/>
        <w:rPr>
          <w:rFonts w:ascii="Arial" w:hAnsi="Arial" w:cs="Arial"/>
          <w:color w:val="2E74B5" w:themeColor="accent5" w:themeShade="BF"/>
          <w:sz w:val="24"/>
          <w:szCs w:val="24"/>
        </w:rPr>
      </w:pPr>
      <w:r w:rsidRPr="00A261CA">
        <w:rPr>
          <w:rFonts w:ascii="Arial" w:hAnsi="Arial" w:cs="Arial"/>
          <w:color w:val="2E74B5" w:themeColor="accent5" w:themeShade="BF"/>
          <w:sz w:val="24"/>
          <w:szCs w:val="24"/>
          <w:lang w:val="en-US"/>
        </w:rPr>
        <w:t xml:space="preserve">Action: To consider that, under the Public Bodies (admission to Meetings) Act 1960, Sec 1 (2), </w:t>
      </w:r>
      <w:r w:rsidR="00AE6CB7" w:rsidRPr="00AE6CB7">
        <w:rPr>
          <w:rFonts w:ascii="Arial" w:hAnsi="Arial" w:cs="Arial"/>
          <w:color w:val="2E74B5" w:themeColor="accent5" w:themeShade="BF"/>
          <w:sz w:val="24"/>
          <w:szCs w:val="24"/>
        </w:rPr>
        <w:t xml:space="preserve">the public and accredited representatives of newspapers be excluded from the meeting whenever publicity would be prejudicial to </w:t>
      </w:r>
      <w:proofErr w:type="gramStart"/>
      <w:r w:rsidR="00AE6CB7" w:rsidRPr="00AE6CB7">
        <w:rPr>
          <w:rFonts w:ascii="Arial" w:hAnsi="Arial" w:cs="Arial"/>
          <w:color w:val="2E74B5" w:themeColor="accent5" w:themeShade="BF"/>
          <w:sz w:val="24"/>
          <w:szCs w:val="24"/>
        </w:rPr>
        <w:t>the public</w:t>
      </w:r>
      <w:proofErr w:type="gramEnd"/>
      <w:r w:rsidR="00AE6CB7" w:rsidRPr="00AE6CB7">
        <w:rPr>
          <w:rFonts w:ascii="Arial" w:hAnsi="Arial" w:cs="Arial"/>
          <w:color w:val="2E74B5" w:themeColor="accent5" w:themeShade="BF"/>
          <w:sz w:val="24"/>
          <w:szCs w:val="24"/>
        </w:rPr>
        <w:t xml:space="preserve"> </w:t>
      </w:r>
      <w:proofErr w:type="gramStart"/>
      <w:r w:rsidR="00AE6CB7" w:rsidRPr="00AE6CB7">
        <w:rPr>
          <w:rFonts w:ascii="Arial" w:hAnsi="Arial" w:cs="Arial"/>
          <w:color w:val="2E74B5" w:themeColor="accent5" w:themeShade="BF"/>
          <w:sz w:val="24"/>
          <w:szCs w:val="24"/>
        </w:rPr>
        <w:t>interest by reason</w:t>
      </w:r>
      <w:proofErr w:type="gramEnd"/>
      <w:r w:rsidR="00AE6CB7" w:rsidRPr="00AE6CB7">
        <w:rPr>
          <w:rFonts w:ascii="Arial" w:hAnsi="Arial" w:cs="Arial"/>
          <w:color w:val="2E74B5" w:themeColor="accent5" w:themeShade="BF"/>
          <w:sz w:val="24"/>
          <w:szCs w:val="24"/>
        </w:rPr>
        <w:t xml:space="preserve"> of the confidential nature of the business to be transacted</w:t>
      </w:r>
      <w:r w:rsidRPr="00A261CA">
        <w:rPr>
          <w:rFonts w:ascii="Arial" w:hAnsi="Arial" w:cs="Arial"/>
          <w:color w:val="2E74B5" w:themeColor="accent5" w:themeShade="BF"/>
          <w:sz w:val="24"/>
          <w:szCs w:val="24"/>
          <w:lang w:val="en-US"/>
        </w:rPr>
        <w:t xml:space="preserve">. Items </w:t>
      </w:r>
      <w:r>
        <w:rPr>
          <w:rFonts w:ascii="Arial" w:hAnsi="Arial" w:cs="Arial"/>
          <w:color w:val="2E74B5" w:themeColor="accent5" w:themeShade="BF"/>
          <w:sz w:val="24"/>
          <w:szCs w:val="24"/>
          <w:lang w:val="en-US"/>
        </w:rPr>
        <w:t>2025</w:t>
      </w:r>
      <w:r w:rsidR="00F218DF">
        <w:rPr>
          <w:rFonts w:ascii="Arial" w:hAnsi="Arial" w:cs="Arial"/>
          <w:color w:val="2E74B5" w:themeColor="accent5" w:themeShade="BF"/>
          <w:sz w:val="24"/>
          <w:szCs w:val="24"/>
          <w:lang w:val="en-US"/>
        </w:rPr>
        <w:t>.0</w:t>
      </w:r>
      <w:r w:rsidR="003E5088">
        <w:rPr>
          <w:rFonts w:ascii="Arial" w:hAnsi="Arial" w:cs="Arial"/>
          <w:color w:val="2E74B5" w:themeColor="accent5" w:themeShade="BF"/>
          <w:sz w:val="24"/>
          <w:szCs w:val="24"/>
          <w:lang w:val="en-US"/>
        </w:rPr>
        <w:t>233</w:t>
      </w:r>
    </w:p>
    <w:p w14:paraId="05DCC1D9" w14:textId="77777777" w:rsidR="00B832BD" w:rsidRPr="00B832BD" w:rsidRDefault="00B832BD" w:rsidP="00B832BD">
      <w:pPr>
        <w:pStyle w:val="ListParagraph"/>
        <w:spacing w:after="23"/>
        <w:ind w:left="0"/>
        <w:jc w:val="both"/>
        <w:rPr>
          <w:rFonts w:ascii="Arial" w:hAnsi="Arial" w:cs="Arial"/>
          <w:color w:val="2E74B5" w:themeColor="accent5" w:themeShade="BF"/>
          <w:sz w:val="24"/>
          <w:szCs w:val="24"/>
          <w:lang w:val="en-US"/>
        </w:rPr>
      </w:pPr>
    </w:p>
    <w:p w14:paraId="51D0436E" w14:textId="77777777" w:rsidR="00AD6F85" w:rsidRDefault="000002F1" w:rsidP="004946A2">
      <w:pPr>
        <w:pStyle w:val="ListParagraph"/>
        <w:numPr>
          <w:ilvl w:val="0"/>
          <w:numId w:val="14"/>
        </w:numPr>
        <w:spacing w:after="0" w:line="240" w:lineRule="auto"/>
        <w:jc w:val="both"/>
        <w:rPr>
          <w:rFonts w:ascii="Arial" w:hAnsi="Arial" w:cs="Arial"/>
          <w:b/>
          <w:bCs/>
          <w:sz w:val="24"/>
          <w:szCs w:val="24"/>
        </w:rPr>
      </w:pPr>
      <w:r>
        <w:rPr>
          <w:rFonts w:ascii="Arial" w:hAnsi="Arial" w:cs="Arial"/>
          <w:b/>
          <w:bCs/>
          <w:sz w:val="24"/>
          <w:szCs w:val="24"/>
        </w:rPr>
        <w:t>To approve the schedule of payments</w:t>
      </w:r>
      <w:r w:rsidR="00517EF0">
        <w:rPr>
          <w:rFonts w:ascii="Arial" w:hAnsi="Arial" w:cs="Arial"/>
          <w:b/>
          <w:bCs/>
          <w:sz w:val="24"/>
          <w:szCs w:val="24"/>
        </w:rPr>
        <w:t>.</w:t>
      </w:r>
      <w:r w:rsidR="004946A2">
        <w:rPr>
          <w:rFonts w:ascii="Arial" w:hAnsi="Arial" w:cs="Arial"/>
          <w:b/>
          <w:bCs/>
          <w:sz w:val="24"/>
          <w:szCs w:val="24"/>
        </w:rPr>
        <w:t xml:space="preserve"> </w:t>
      </w:r>
      <w:r w:rsidR="004946A2" w:rsidRPr="00AD6F85">
        <w:rPr>
          <w:rFonts w:ascii="Arial" w:hAnsi="Arial" w:cs="Arial"/>
          <w:sz w:val="24"/>
          <w:szCs w:val="24"/>
        </w:rPr>
        <w:t xml:space="preserve">Cllr </w:t>
      </w:r>
      <w:r w:rsidR="00D14C06" w:rsidRPr="00AD6F85">
        <w:rPr>
          <w:rFonts w:ascii="Arial" w:hAnsi="Arial" w:cs="Arial"/>
          <w:sz w:val="24"/>
          <w:szCs w:val="24"/>
        </w:rPr>
        <w:t>IThomas-Wigley proposed and Cllr BThornton seconded the motion that the schedule of payments be approved.</w:t>
      </w:r>
      <w:r w:rsidR="00D14C06">
        <w:rPr>
          <w:rFonts w:ascii="Arial" w:hAnsi="Arial" w:cs="Arial"/>
          <w:b/>
          <w:bCs/>
          <w:sz w:val="24"/>
          <w:szCs w:val="24"/>
        </w:rPr>
        <w:t xml:space="preserve"> RESOLVED to approve the schedule of payments.</w:t>
      </w:r>
    </w:p>
    <w:p w14:paraId="6D577020" w14:textId="4C8085B8" w:rsidR="00963DB9" w:rsidRPr="00D14C06" w:rsidRDefault="00963DB9" w:rsidP="00AD6F85">
      <w:pPr>
        <w:pStyle w:val="ListParagraph"/>
        <w:spacing w:after="0" w:line="240" w:lineRule="auto"/>
        <w:ind w:left="1080"/>
        <w:jc w:val="both"/>
        <w:rPr>
          <w:rFonts w:ascii="Arial" w:hAnsi="Arial" w:cs="Arial"/>
          <w:b/>
          <w:bCs/>
          <w:sz w:val="24"/>
          <w:szCs w:val="24"/>
        </w:rPr>
      </w:pPr>
    </w:p>
    <w:p w14:paraId="04175391" w14:textId="646A3B47" w:rsidR="00C12FC7" w:rsidRDefault="00C12FC7" w:rsidP="002B669C">
      <w:pPr>
        <w:spacing w:after="0" w:line="240" w:lineRule="auto"/>
        <w:ind w:left="720"/>
        <w:jc w:val="both"/>
        <w:rPr>
          <w:rFonts w:ascii="Arial" w:hAnsi="Arial" w:cs="Arial"/>
          <w:b/>
          <w:bCs/>
          <w:sz w:val="24"/>
          <w:szCs w:val="24"/>
        </w:rPr>
      </w:pPr>
    </w:p>
    <w:p w14:paraId="37890039" w14:textId="008288DC" w:rsidR="0081757E" w:rsidRDefault="00F00EAE" w:rsidP="002B669C">
      <w:pPr>
        <w:spacing w:after="0" w:line="240" w:lineRule="auto"/>
        <w:ind w:left="720"/>
        <w:jc w:val="both"/>
        <w:rPr>
          <w:rFonts w:ascii="Arial" w:hAnsi="Arial" w:cs="Arial"/>
          <w:b/>
          <w:bCs/>
          <w:sz w:val="24"/>
          <w:szCs w:val="24"/>
        </w:rPr>
      </w:pPr>
      <w:r w:rsidRPr="00F00EAE">
        <w:rPr>
          <w:rFonts w:ascii="Arial" w:hAnsi="Arial" w:cs="Arial"/>
          <w:b/>
          <w:bCs/>
          <w:noProof/>
          <w:sz w:val="24"/>
          <w:szCs w:val="24"/>
        </w:rPr>
        <w:drawing>
          <wp:inline distT="0" distB="0" distL="0" distR="0" wp14:anchorId="2AC90DA1" wp14:editId="7E1CABAF">
            <wp:extent cx="6019844" cy="3505226"/>
            <wp:effectExtent l="0" t="0" r="0" b="0"/>
            <wp:docPr id="174253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37074" name=""/>
                    <pic:cNvPicPr/>
                  </pic:nvPicPr>
                  <pic:blipFill>
                    <a:blip r:embed="rId10"/>
                    <a:stretch>
                      <a:fillRect/>
                    </a:stretch>
                  </pic:blipFill>
                  <pic:spPr>
                    <a:xfrm>
                      <a:off x="0" y="0"/>
                      <a:ext cx="6019844" cy="3505226"/>
                    </a:xfrm>
                    <a:prstGeom prst="rect">
                      <a:avLst/>
                    </a:prstGeom>
                  </pic:spPr>
                </pic:pic>
              </a:graphicData>
            </a:graphic>
          </wp:inline>
        </w:drawing>
      </w:r>
    </w:p>
    <w:p w14:paraId="78C324FB" w14:textId="5A70FBB1" w:rsidR="0081757E" w:rsidRDefault="00F00EAE" w:rsidP="002B669C">
      <w:pPr>
        <w:spacing w:after="0" w:line="240" w:lineRule="auto"/>
        <w:ind w:left="720"/>
        <w:jc w:val="both"/>
        <w:rPr>
          <w:rFonts w:ascii="Arial" w:hAnsi="Arial" w:cs="Arial"/>
          <w:b/>
          <w:bCs/>
          <w:sz w:val="24"/>
          <w:szCs w:val="24"/>
        </w:rPr>
      </w:pPr>
      <w:r w:rsidRPr="004946A2">
        <w:rPr>
          <w:rFonts w:ascii="Arial" w:hAnsi="Arial" w:cs="Arial"/>
          <w:b/>
          <w:bCs/>
          <w:noProof/>
          <w:sz w:val="24"/>
          <w:szCs w:val="24"/>
        </w:rPr>
        <w:lastRenderedPageBreak/>
        <w:drawing>
          <wp:anchor distT="0" distB="0" distL="114300" distR="114300" simplePos="0" relativeHeight="251660288" behindDoc="0" locked="0" layoutInCell="1" allowOverlap="1" wp14:anchorId="076F1198" wp14:editId="3B749A88">
            <wp:simplePos x="0" y="0"/>
            <wp:positionH relativeFrom="margin">
              <wp:align>center</wp:align>
            </wp:positionH>
            <wp:positionV relativeFrom="paragraph">
              <wp:posOffset>6985</wp:posOffset>
            </wp:positionV>
            <wp:extent cx="5743575" cy="1127760"/>
            <wp:effectExtent l="0" t="0" r="9525" b="0"/>
            <wp:wrapSquare wrapText="bothSides"/>
            <wp:docPr id="1535828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28226" name=""/>
                    <pic:cNvPicPr/>
                  </pic:nvPicPr>
                  <pic:blipFill>
                    <a:blip r:embed="rId11">
                      <a:extLst>
                        <a:ext uri="{28A0092B-C50C-407E-A947-70E740481C1C}">
                          <a14:useLocalDpi xmlns:a14="http://schemas.microsoft.com/office/drawing/2010/main" val="0"/>
                        </a:ext>
                      </a:extLst>
                    </a:blip>
                    <a:stretch>
                      <a:fillRect/>
                    </a:stretch>
                  </pic:blipFill>
                  <pic:spPr>
                    <a:xfrm>
                      <a:off x="0" y="0"/>
                      <a:ext cx="5743575" cy="1127760"/>
                    </a:xfrm>
                    <a:prstGeom prst="rect">
                      <a:avLst/>
                    </a:prstGeom>
                  </pic:spPr>
                </pic:pic>
              </a:graphicData>
            </a:graphic>
            <wp14:sizeRelH relativeFrom="margin">
              <wp14:pctWidth>0</wp14:pctWidth>
            </wp14:sizeRelH>
            <wp14:sizeRelV relativeFrom="margin">
              <wp14:pctHeight>0</wp14:pctHeight>
            </wp14:sizeRelV>
          </wp:anchor>
        </w:drawing>
      </w:r>
    </w:p>
    <w:p w14:paraId="3F166F06" w14:textId="77777777" w:rsidR="0081757E" w:rsidRDefault="0081757E" w:rsidP="002B669C">
      <w:pPr>
        <w:spacing w:after="0" w:line="240" w:lineRule="auto"/>
        <w:ind w:left="720"/>
        <w:jc w:val="both"/>
        <w:rPr>
          <w:rFonts w:ascii="Arial" w:hAnsi="Arial" w:cs="Arial"/>
          <w:b/>
          <w:bCs/>
          <w:sz w:val="24"/>
          <w:szCs w:val="24"/>
        </w:rPr>
      </w:pPr>
    </w:p>
    <w:p w14:paraId="5FEC1D37" w14:textId="77777777" w:rsidR="0081757E" w:rsidRDefault="0081757E" w:rsidP="002B669C">
      <w:pPr>
        <w:spacing w:after="0" w:line="240" w:lineRule="auto"/>
        <w:ind w:left="720"/>
        <w:jc w:val="both"/>
        <w:rPr>
          <w:rFonts w:ascii="Arial" w:hAnsi="Arial" w:cs="Arial"/>
          <w:b/>
          <w:bCs/>
          <w:sz w:val="24"/>
          <w:szCs w:val="24"/>
        </w:rPr>
      </w:pPr>
    </w:p>
    <w:p w14:paraId="5AE5891C" w14:textId="77777777" w:rsidR="0081757E" w:rsidRDefault="0081757E" w:rsidP="002B669C">
      <w:pPr>
        <w:spacing w:after="0" w:line="240" w:lineRule="auto"/>
        <w:ind w:left="720"/>
        <w:jc w:val="both"/>
        <w:rPr>
          <w:rFonts w:ascii="Arial" w:hAnsi="Arial" w:cs="Arial"/>
          <w:b/>
          <w:bCs/>
          <w:sz w:val="24"/>
          <w:szCs w:val="24"/>
        </w:rPr>
      </w:pPr>
    </w:p>
    <w:p w14:paraId="7F94482E" w14:textId="77777777" w:rsidR="00DF39AE" w:rsidRDefault="00DF39AE" w:rsidP="002B669C">
      <w:pPr>
        <w:spacing w:after="0" w:line="240" w:lineRule="auto"/>
        <w:ind w:left="720"/>
        <w:jc w:val="both"/>
        <w:rPr>
          <w:rFonts w:ascii="Arial" w:hAnsi="Arial" w:cs="Arial"/>
          <w:b/>
          <w:bCs/>
          <w:sz w:val="24"/>
          <w:szCs w:val="24"/>
        </w:rPr>
      </w:pPr>
    </w:p>
    <w:p w14:paraId="00C242DA" w14:textId="77777777" w:rsidR="005216AD" w:rsidRDefault="005216AD" w:rsidP="002B669C">
      <w:pPr>
        <w:spacing w:after="0" w:line="240" w:lineRule="auto"/>
        <w:ind w:left="720"/>
        <w:jc w:val="both"/>
        <w:rPr>
          <w:rFonts w:ascii="Arial" w:hAnsi="Arial" w:cs="Arial"/>
          <w:b/>
          <w:bCs/>
          <w:sz w:val="24"/>
          <w:szCs w:val="24"/>
        </w:rPr>
      </w:pPr>
    </w:p>
    <w:p w14:paraId="0006C563" w14:textId="77777777" w:rsidR="002A5796" w:rsidRPr="00C852F5" w:rsidRDefault="002A5796" w:rsidP="002B669C">
      <w:pPr>
        <w:spacing w:after="0" w:line="240" w:lineRule="auto"/>
        <w:ind w:left="720"/>
        <w:jc w:val="both"/>
        <w:rPr>
          <w:rFonts w:ascii="Arial" w:hAnsi="Arial" w:cs="Arial"/>
          <w:b/>
          <w:bCs/>
          <w:sz w:val="24"/>
          <w:szCs w:val="24"/>
        </w:rPr>
      </w:pPr>
    </w:p>
    <w:p w14:paraId="16921DB0" w14:textId="1A9F1BAD" w:rsidR="00DA5957" w:rsidRPr="007C6CD3" w:rsidRDefault="007C6CD3" w:rsidP="00770ED5">
      <w:pPr>
        <w:pStyle w:val="ListParagraph"/>
        <w:numPr>
          <w:ilvl w:val="0"/>
          <w:numId w:val="14"/>
        </w:numPr>
        <w:spacing w:after="0" w:line="240" w:lineRule="auto"/>
        <w:jc w:val="both"/>
        <w:rPr>
          <w:rFonts w:ascii="Arial" w:hAnsi="Arial" w:cs="Arial"/>
          <w:b/>
          <w:bCs/>
          <w:sz w:val="24"/>
          <w:szCs w:val="24"/>
        </w:rPr>
      </w:pPr>
      <w:r w:rsidRPr="007C6CD3">
        <w:rPr>
          <w:rFonts w:ascii="Arial" w:hAnsi="Arial" w:cs="Arial"/>
          <w:b/>
          <w:bCs/>
          <w:sz w:val="24"/>
          <w:szCs w:val="24"/>
        </w:rPr>
        <w:t>To receive the year end budget monitoring report</w:t>
      </w:r>
      <w:r w:rsidR="009027B2">
        <w:rPr>
          <w:rFonts w:ascii="Arial" w:hAnsi="Arial" w:cs="Arial"/>
          <w:b/>
          <w:bCs/>
          <w:sz w:val="24"/>
          <w:szCs w:val="24"/>
        </w:rPr>
        <w:t xml:space="preserve">. </w:t>
      </w:r>
      <w:r w:rsidR="002B669C" w:rsidRPr="00A5014C">
        <w:rPr>
          <w:rFonts w:ascii="Arial" w:hAnsi="Arial" w:cs="Arial"/>
          <w:sz w:val="24"/>
          <w:szCs w:val="24"/>
        </w:rPr>
        <w:t xml:space="preserve">The clerk presented </w:t>
      </w:r>
      <w:r w:rsidR="00A5014C" w:rsidRPr="00A5014C">
        <w:rPr>
          <w:rFonts w:ascii="Arial" w:hAnsi="Arial" w:cs="Arial"/>
          <w:sz w:val="24"/>
          <w:szCs w:val="24"/>
        </w:rPr>
        <w:t xml:space="preserve">Council with a </w:t>
      </w:r>
      <w:r w:rsidR="00414CF6" w:rsidRPr="00A5014C">
        <w:rPr>
          <w:rFonts w:ascii="Arial" w:hAnsi="Arial" w:cs="Arial"/>
          <w:sz w:val="24"/>
          <w:szCs w:val="24"/>
        </w:rPr>
        <w:t xml:space="preserve">draft profit &amp; loss </w:t>
      </w:r>
      <w:r w:rsidR="00AC74A9">
        <w:rPr>
          <w:rFonts w:ascii="Arial" w:hAnsi="Arial" w:cs="Arial"/>
          <w:sz w:val="24"/>
          <w:szCs w:val="24"/>
        </w:rPr>
        <w:t xml:space="preserve">report </w:t>
      </w:r>
      <w:r w:rsidR="00023D96">
        <w:rPr>
          <w:rFonts w:ascii="Arial" w:hAnsi="Arial" w:cs="Arial"/>
          <w:sz w:val="24"/>
          <w:szCs w:val="24"/>
        </w:rPr>
        <w:t xml:space="preserve">and </w:t>
      </w:r>
      <w:r w:rsidR="00A5014C" w:rsidRPr="00A5014C">
        <w:rPr>
          <w:rFonts w:ascii="Arial" w:hAnsi="Arial" w:cs="Arial"/>
          <w:sz w:val="24"/>
          <w:szCs w:val="24"/>
        </w:rPr>
        <w:t xml:space="preserve">balance sheet </w:t>
      </w:r>
      <w:r w:rsidR="002B669C" w:rsidRPr="00A5014C">
        <w:rPr>
          <w:rFonts w:ascii="Arial" w:hAnsi="Arial" w:cs="Arial"/>
          <w:sz w:val="24"/>
          <w:szCs w:val="24"/>
        </w:rPr>
        <w:t xml:space="preserve">for the </w:t>
      </w:r>
      <w:r w:rsidR="00A5014C" w:rsidRPr="00A5014C">
        <w:rPr>
          <w:rFonts w:ascii="Arial" w:hAnsi="Arial" w:cs="Arial"/>
          <w:sz w:val="24"/>
          <w:szCs w:val="24"/>
        </w:rPr>
        <w:t>financial ye</w:t>
      </w:r>
      <w:r w:rsidR="009027B2">
        <w:rPr>
          <w:rFonts w:ascii="Arial" w:hAnsi="Arial" w:cs="Arial"/>
          <w:sz w:val="24"/>
          <w:szCs w:val="24"/>
        </w:rPr>
        <w:t>a</w:t>
      </w:r>
      <w:r w:rsidR="00A5014C" w:rsidRPr="00A5014C">
        <w:rPr>
          <w:rFonts w:ascii="Arial" w:hAnsi="Arial" w:cs="Arial"/>
          <w:sz w:val="24"/>
          <w:szCs w:val="24"/>
        </w:rPr>
        <w:t>r 2025_26</w:t>
      </w:r>
      <w:r w:rsidR="000E11BB">
        <w:rPr>
          <w:rFonts w:ascii="Arial" w:hAnsi="Arial" w:cs="Arial"/>
          <w:sz w:val="24"/>
          <w:szCs w:val="24"/>
        </w:rPr>
        <w:t xml:space="preserve"> </w:t>
      </w:r>
      <w:r w:rsidR="00023D96">
        <w:rPr>
          <w:rFonts w:ascii="Arial" w:hAnsi="Arial" w:cs="Arial"/>
          <w:sz w:val="24"/>
          <w:szCs w:val="24"/>
        </w:rPr>
        <w:t>with</w:t>
      </w:r>
      <w:r w:rsidR="000E11BB">
        <w:rPr>
          <w:rFonts w:ascii="Arial" w:hAnsi="Arial" w:cs="Arial"/>
          <w:sz w:val="24"/>
          <w:szCs w:val="24"/>
        </w:rPr>
        <w:t xml:space="preserve"> a separate report for the </w:t>
      </w:r>
      <w:r w:rsidR="00AC74A9">
        <w:rPr>
          <w:rFonts w:ascii="Arial" w:hAnsi="Arial" w:cs="Arial"/>
          <w:sz w:val="24"/>
          <w:szCs w:val="24"/>
        </w:rPr>
        <w:t xml:space="preserve">Y Gât </w:t>
      </w:r>
      <w:r w:rsidR="000E11BB">
        <w:rPr>
          <w:rFonts w:ascii="Arial" w:hAnsi="Arial" w:cs="Arial"/>
          <w:sz w:val="24"/>
          <w:szCs w:val="24"/>
        </w:rPr>
        <w:t xml:space="preserve">community asset. </w:t>
      </w:r>
      <w:r w:rsidR="00320755">
        <w:rPr>
          <w:rFonts w:ascii="Arial" w:hAnsi="Arial" w:cs="Arial"/>
          <w:sz w:val="24"/>
          <w:szCs w:val="24"/>
        </w:rPr>
        <w:t>A</w:t>
      </w:r>
      <w:r w:rsidR="000E11BB">
        <w:rPr>
          <w:rFonts w:ascii="Arial" w:hAnsi="Arial" w:cs="Arial"/>
          <w:sz w:val="24"/>
          <w:szCs w:val="24"/>
        </w:rPr>
        <w:t>s the</w:t>
      </w:r>
      <w:r w:rsidR="00320755">
        <w:rPr>
          <w:rFonts w:ascii="Arial" w:hAnsi="Arial" w:cs="Arial"/>
          <w:sz w:val="24"/>
          <w:szCs w:val="24"/>
        </w:rPr>
        <w:t xml:space="preserve"> accounts for the community asset </w:t>
      </w:r>
      <w:r w:rsidR="00DA5957">
        <w:rPr>
          <w:rFonts w:ascii="Arial" w:hAnsi="Arial" w:cs="Arial"/>
          <w:sz w:val="24"/>
          <w:szCs w:val="24"/>
        </w:rPr>
        <w:t>are</w:t>
      </w:r>
      <w:r w:rsidR="00320755">
        <w:rPr>
          <w:rFonts w:ascii="Arial" w:hAnsi="Arial" w:cs="Arial"/>
          <w:sz w:val="24"/>
          <w:szCs w:val="24"/>
        </w:rPr>
        <w:t xml:space="preserve"> included in the Town Council figures, this presents a</w:t>
      </w:r>
      <w:r w:rsidR="00DA5957">
        <w:rPr>
          <w:rFonts w:ascii="Arial" w:hAnsi="Arial" w:cs="Arial"/>
          <w:sz w:val="24"/>
          <w:szCs w:val="24"/>
        </w:rPr>
        <w:t xml:space="preserve"> disproportional view</w:t>
      </w:r>
      <w:r w:rsidR="00320755">
        <w:rPr>
          <w:rFonts w:ascii="Arial" w:hAnsi="Arial" w:cs="Arial"/>
          <w:sz w:val="24"/>
          <w:szCs w:val="24"/>
        </w:rPr>
        <w:t xml:space="preserve"> of the Council’s </w:t>
      </w:r>
      <w:r w:rsidR="00DA5957">
        <w:rPr>
          <w:rFonts w:ascii="Arial" w:hAnsi="Arial" w:cs="Arial"/>
          <w:sz w:val="24"/>
          <w:szCs w:val="24"/>
        </w:rPr>
        <w:t>agreed budget</w:t>
      </w:r>
      <w:r w:rsidR="00FA5A75">
        <w:rPr>
          <w:rFonts w:ascii="Arial" w:hAnsi="Arial" w:cs="Arial"/>
          <w:sz w:val="24"/>
          <w:szCs w:val="24"/>
        </w:rPr>
        <w:t xml:space="preserve"> expenditure</w:t>
      </w:r>
      <w:r w:rsidR="00DA5957">
        <w:rPr>
          <w:rFonts w:ascii="Arial" w:hAnsi="Arial" w:cs="Arial"/>
          <w:sz w:val="24"/>
          <w:szCs w:val="24"/>
        </w:rPr>
        <w:t xml:space="preserve">. The clerk </w:t>
      </w:r>
      <w:r w:rsidR="009C72C1">
        <w:rPr>
          <w:rFonts w:ascii="Arial" w:hAnsi="Arial" w:cs="Arial"/>
          <w:sz w:val="24"/>
          <w:szCs w:val="24"/>
        </w:rPr>
        <w:t xml:space="preserve">reminded Council </w:t>
      </w:r>
      <w:r w:rsidR="00F8249B">
        <w:rPr>
          <w:rFonts w:ascii="Arial" w:hAnsi="Arial" w:cs="Arial"/>
          <w:sz w:val="24"/>
          <w:szCs w:val="24"/>
        </w:rPr>
        <w:t>that the a</w:t>
      </w:r>
      <w:r w:rsidR="003958A7">
        <w:rPr>
          <w:rFonts w:ascii="Arial" w:hAnsi="Arial" w:cs="Arial"/>
          <w:sz w:val="24"/>
          <w:szCs w:val="24"/>
        </w:rPr>
        <w:t xml:space="preserve">greed plan was for the facility to be </w:t>
      </w:r>
      <w:r w:rsidR="00261182">
        <w:rPr>
          <w:rFonts w:ascii="Arial" w:hAnsi="Arial" w:cs="Arial"/>
          <w:sz w:val="24"/>
          <w:szCs w:val="24"/>
        </w:rPr>
        <w:t xml:space="preserve">managed </w:t>
      </w:r>
      <w:r w:rsidR="003958A7">
        <w:rPr>
          <w:rFonts w:ascii="Arial" w:hAnsi="Arial" w:cs="Arial"/>
          <w:sz w:val="24"/>
          <w:szCs w:val="24"/>
        </w:rPr>
        <w:t xml:space="preserve">as a </w:t>
      </w:r>
      <w:r w:rsidR="00E67691">
        <w:rPr>
          <w:rFonts w:ascii="Arial" w:hAnsi="Arial" w:cs="Arial"/>
          <w:sz w:val="24"/>
          <w:szCs w:val="24"/>
        </w:rPr>
        <w:t>community</w:t>
      </w:r>
      <w:r w:rsidR="003958A7">
        <w:rPr>
          <w:rFonts w:ascii="Arial" w:hAnsi="Arial" w:cs="Arial"/>
          <w:sz w:val="24"/>
          <w:szCs w:val="24"/>
        </w:rPr>
        <w:t xml:space="preserve"> </w:t>
      </w:r>
      <w:r w:rsidR="000B4D80">
        <w:rPr>
          <w:rFonts w:ascii="Arial" w:hAnsi="Arial" w:cs="Arial"/>
          <w:sz w:val="24"/>
          <w:szCs w:val="24"/>
        </w:rPr>
        <w:t xml:space="preserve">asset by a </w:t>
      </w:r>
      <w:r w:rsidR="003958A7">
        <w:rPr>
          <w:rFonts w:ascii="Arial" w:hAnsi="Arial" w:cs="Arial"/>
          <w:sz w:val="24"/>
          <w:szCs w:val="24"/>
        </w:rPr>
        <w:t>forum</w:t>
      </w:r>
      <w:r w:rsidR="000B4D80">
        <w:rPr>
          <w:rFonts w:ascii="Arial" w:hAnsi="Arial" w:cs="Arial"/>
          <w:sz w:val="24"/>
          <w:szCs w:val="24"/>
        </w:rPr>
        <w:t xml:space="preserve"> </w:t>
      </w:r>
      <w:r w:rsidR="003E4A61">
        <w:rPr>
          <w:rFonts w:ascii="Arial" w:hAnsi="Arial" w:cs="Arial"/>
          <w:sz w:val="24"/>
          <w:szCs w:val="24"/>
        </w:rPr>
        <w:t>with support from TC and the a</w:t>
      </w:r>
      <w:r w:rsidR="00F8249B">
        <w:rPr>
          <w:rFonts w:ascii="Arial" w:hAnsi="Arial" w:cs="Arial"/>
          <w:sz w:val="24"/>
          <w:szCs w:val="24"/>
        </w:rPr>
        <w:t xml:space="preserve">ccounts </w:t>
      </w:r>
      <w:r w:rsidR="00414CF6">
        <w:rPr>
          <w:rFonts w:ascii="Arial" w:hAnsi="Arial" w:cs="Arial"/>
          <w:sz w:val="24"/>
          <w:szCs w:val="24"/>
        </w:rPr>
        <w:t xml:space="preserve">to </w:t>
      </w:r>
      <w:r w:rsidR="00F8249B">
        <w:rPr>
          <w:rFonts w:ascii="Arial" w:hAnsi="Arial" w:cs="Arial"/>
          <w:sz w:val="24"/>
          <w:szCs w:val="24"/>
        </w:rPr>
        <w:t xml:space="preserve">be kept </w:t>
      </w:r>
      <w:r w:rsidR="00282105">
        <w:rPr>
          <w:rFonts w:ascii="Arial" w:hAnsi="Arial" w:cs="Arial"/>
          <w:sz w:val="24"/>
          <w:szCs w:val="24"/>
        </w:rPr>
        <w:t>separately</w:t>
      </w:r>
      <w:r w:rsidR="00E67691">
        <w:rPr>
          <w:rFonts w:ascii="Arial" w:hAnsi="Arial" w:cs="Arial"/>
          <w:sz w:val="24"/>
          <w:szCs w:val="24"/>
        </w:rPr>
        <w:t>.</w:t>
      </w:r>
      <w:r w:rsidR="00F8249B">
        <w:rPr>
          <w:rFonts w:ascii="Arial" w:hAnsi="Arial" w:cs="Arial"/>
          <w:sz w:val="24"/>
          <w:szCs w:val="24"/>
        </w:rPr>
        <w:t xml:space="preserve"> </w:t>
      </w:r>
      <w:r w:rsidR="00E67691">
        <w:rPr>
          <w:rFonts w:ascii="Arial" w:hAnsi="Arial" w:cs="Arial"/>
          <w:sz w:val="24"/>
          <w:szCs w:val="24"/>
        </w:rPr>
        <w:t>A separate</w:t>
      </w:r>
      <w:r w:rsidR="00F8249B">
        <w:rPr>
          <w:rFonts w:ascii="Arial" w:hAnsi="Arial" w:cs="Arial"/>
          <w:sz w:val="24"/>
          <w:szCs w:val="24"/>
        </w:rPr>
        <w:t xml:space="preserve"> online </w:t>
      </w:r>
      <w:r w:rsidR="00282105">
        <w:rPr>
          <w:rFonts w:ascii="Arial" w:hAnsi="Arial" w:cs="Arial"/>
          <w:sz w:val="24"/>
          <w:szCs w:val="24"/>
        </w:rPr>
        <w:t>platform</w:t>
      </w:r>
      <w:r w:rsidR="00470236">
        <w:rPr>
          <w:rFonts w:ascii="Arial" w:hAnsi="Arial" w:cs="Arial"/>
          <w:sz w:val="24"/>
          <w:szCs w:val="24"/>
        </w:rPr>
        <w:t xml:space="preserve"> would permit the facility manager to produce invoices and track all expenditure for the premises</w:t>
      </w:r>
      <w:r w:rsidR="00F43B25">
        <w:rPr>
          <w:rFonts w:ascii="Arial" w:hAnsi="Arial" w:cs="Arial"/>
          <w:sz w:val="24"/>
          <w:szCs w:val="24"/>
        </w:rPr>
        <w:t xml:space="preserve"> </w:t>
      </w:r>
      <w:r w:rsidR="00F43B25" w:rsidRPr="00282105">
        <w:rPr>
          <w:rFonts w:ascii="Arial" w:hAnsi="Arial" w:cs="Arial"/>
          <w:sz w:val="24"/>
          <w:szCs w:val="24"/>
        </w:rPr>
        <w:t>separate to that of the Town Council</w:t>
      </w:r>
      <w:r w:rsidR="00470236">
        <w:rPr>
          <w:rFonts w:ascii="Arial" w:hAnsi="Arial" w:cs="Arial"/>
          <w:sz w:val="24"/>
          <w:szCs w:val="24"/>
        </w:rPr>
        <w:t xml:space="preserve">. The Council forum would then be able to </w:t>
      </w:r>
      <w:r w:rsidR="00E67691">
        <w:rPr>
          <w:rFonts w:ascii="Arial" w:hAnsi="Arial" w:cs="Arial"/>
          <w:sz w:val="24"/>
          <w:szCs w:val="24"/>
        </w:rPr>
        <w:t xml:space="preserve">regularly </w:t>
      </w:r>
      <w:r w:rsidR="00E61B2A">
        <w:rPr>
          <w:rFonts w:ascii="Arial" w:hAnsi="Arial" w:cs="Arial"/>
          <w:sz w:val="24"/>
          <w:szCs w:val="24"/>
        </w:rPr>
        <w:t xml:space="preserve">monitor expenditure deferred from Town Council expenses. </w:t>
      </w:r>
      <w:r w:rsidR="00DA5957" w:rsidRPr="00DC39A3">
        <w:rPr>
          <w:rFonts w:ascii="Arial" w:hAnsi="Arial" w:cs="Arial"/>
          <w:sz w:val="24"/>
          <w:szCs w:val="24"/>
        </w:rPr>
        <w:t xml:space="preserve">Cllr </w:t>
      </w:r>
      <w:r w:rsidR="00DA5957">
        <w:rPr>
          <w:rFonts w:ascii="Arial" w:hAnsi="Arial" w:cs="Arial"/>
          <w:sz w:val="24"/>
          <w:szCs w:val="24"/>
        </w:rPr>
        <w:t xml:space="preserve">BThornton </w:t>
      </w:r>
      <w:r w:rsidR="00DA5957" w:rsidRPr="00DC39A3">
        <w:rPr>
          <w:rFonts w:ascii="Arial" w:hAnsi="Arial" w:cs="Arial"/>
          <w:sz w:val="24"/>
          <w:szCs w:val="24"/>
        </w:rPr>
        <w:t>proposed and Cllr</w:t>
      </w:r>
      <w:r w:rsidR="00DA5957">
        <w:rPr>
          <w:rFonts w:ascii="Arial" w:hAnsi="Arial" w:cs="Arial"/>
          <w:sz w:val="24"/>
          <w:szCs w:val="24"/>
        </w:rPr>
        <w:t xml:space="preserve"> IThomas-Wigley</w:t>
      </w:r>
      <w:r w:rsidR="00DA5957" w:rsidRPr="00DC39A3">
        <w:rPr>
          <w:rFonts w:ascii="Arial" w:hAnsi="Arial" w:cs="Arial"/>
          <w:sz w:val="24"/>
          <w:szCs w:val="24"/>
        </w:rPr>
        <w:t xml:space="preserve"> seconded the motion to </w:t>
      </w:r>
      <w:r w:rsidR="00DA5957">
        <w:rPr>
          <w:rFonts w:ascii="Arial" w:hAnsi="Arial" w:cs="Arial"/>
          <w:sz w:val="24"/>
          <w:szCs w:val="24"/>
        </w:rPr>
        <w:t>purchase a Quickbooks</w:t>
      </w:r>
      <w:r w:rsidR="00DA5957" w:rsidRPr="009027B2">
        <w:rPr>
          <w:rFonts w:ascii="Arial" w:hAnsi="Arial" w:cs="Arial"/>
          <w:sz w:val="24"/>
          <w:szCs w:val="24"/>
        </w:rPr>
        <w:t xml:space="preserve"> </w:t>
      </w:r>
      <w:r w:rsidR="00DA5957">
        <w:rPr>
          <w:rFonts w:ascii="Arial" w:hAnsi="Arial" w:cs="Arial"/>
          <w:sz w:val="24"/>
          <w:szCs w:val="24"/>
        </w:rPr>
        <w:t>account for Y Gât.</w:t>
      </w:r>
      <w:r w:rsidR="00F43B25" w:rsidRPr="00F43B25">
        <w:rPr>
          <w:rFonts w:ascii="Arial" w:hAnsi="Arial" w:cs="Arial"/>
          <w:sz w:val="24"/>
          <w:szCs w:val="24"/>
        </w:rPr>
        <w:t xml:space="preserve"> </w:t>
      </w:r>
      <w:r w:rsidR="00F43B25" w:rsidRPr="00282105">
        <w:rPr>
          <w:rFonts w:ascii="Arial" w:hAnsi="Arial" w:cs="Arial"/>
          <w:sz w:val="24"/>
          <w:szCs w:val="24"/>
        </w:rPr>
        <w:t>Town Council budgeted £20,000 for the community asset and would pay this in 12 monthly instalments</w:t>
      </w:r>
      <w:r w:rsidR="00FA2481">
        <w:rPr>
          <w:rFonts w:ascii="Arial" w:hAnsi="Arial" w:cs="Arial"/>
          <w:sz w:val="24"/>
          <w:szCs w:val="24"/>
        </w:rPr>
        <w:t xml:space="preserve"> to the Y Gât account. The clerk would maintain responsibility for </w:t>
      </w:r>
      <w:r w:rsidR="005758A7">
        <w:rPr>
          <w:rFonts w:ascii="Arial" w:hAnsi="Arial" w:cs="Arial"/>
          <w:sz w:val="24"/>
          <w:szCs w:val="24"/>
        </w:rPr>
        <w:t xml:space="preserve">paying </w:t>
      </w:r>
      <w:r w:rsidR="007D488E">
        <w:rPr>
          <w:rFonts w:ascii="Arial" w:hAnsi="Arial" w:cs="Arial"/>
          <w:sz w:val="24"/>
          <w:szCs w:val="24"/>
        </w:rPr>
        <w:t xml:space="preserve">staff </w:t>
      </w:r>
      <w:r w:rsidR="00FA2481">
        <w:rPr>
          <w:rFonts w:ascii="Arial" w:hAnsi="Arial" w:cs="Arial"/>
          <w:sz w:val="24"/>
          <w:szCs w:val="24"/>
        </w:rPr>
        <w:t xml:space="preserve">salary and </w:t>
      </w:r>
      <w:r w:rsidR="007D488E">
        <w:rPr>
          <w:rFonts w:ascii="Arial" w:hAnsi="Arial" w:cs="Arial"/>
          <w:sz w:val="24"/>
          <w:szCs w:val="24"/>
        </w:rPr>
        <w:t xml:space="preserve">reporting to </w:t>
      </w:r>
      <w:r w:rsidR="00FA2481">
        <w:rPr>
          <w:rFonts w:ascii="Arial" w:hAnsi="Arial" w:cs="Arial"/>
          <w:sz w:val="24"/>
          <w:szCs w:val="24"/>
        </w:rPr>
        <w:t>HMRC</w:t>
      </w:r>
      <w:r w:rsidR="007D488E">
        <w:rPr>
          <w:rFonts w:ascii="Arial" w:hAnsi="Arial" w:cs="Arial"/>
          <w:sz w:val="24"/>
          <w:szCs w:val="24"/>
        </w:rPr>
        <w:t>.</w:t>
      </w:r>
    </w:p>
    <w:p w14:paraId="3703D04B" w14:textId="128F7BCF" w:rsidR="007C6CD3" w:rsidRPr="006D34BB" w:rsidRDefault="00A5014C" w:rsidP="006D34BB">
      <w:pPr>
        <w:spacing w:after="0" w:line="240" w:lineRule="auto"/>
        <w:ind w:left="1080"/>
        <w:jc w:val="both"/>
        <w:rPr>
          <w:rFonts w:ascii="Arial" w:hAnsi="Arial" w:cs="Arial"/>
          <w:b/>
          <w:bCs/>
          <w:sz w:val="24"/>
          <w:szCs w:val="24"/>
        </w:rPr>
      </w:pPr>
      <w:r w:rsidRPr="00282105">
        <w:rPr>
          <w:rFonts w:ascii="Arial" w:hAnsi="Arial" w:cs="Arial"/>
          <w:b/>
          <w:bCs/>
          <w:sz w:val="24"/>
          <w:szCs w:val="24"/>
        </w:rPr>
        <w:t>RESOLVED to accept the year end budget monitoring report</w:t>
      </w:r>
      <w:r w:rsidR="006D34BB">
        <w:rPr>
          <w:rFonts w:ascii="Arial" w:hAnsi="Arial" w:cs="Arial"/>
          <w:sz w:val="24"/>
          <w:szCs w:val="24"/>
        </w:rPr>
        <w:t xml:space="preserve"> </w:t>
      </w:r>
      <w:r w:rsidR="006D34BB" w:rsidRPr="006D34BB">
        <w:rPr>
          <w:rFonts w:ascii="Arial" w:hAnsi="Arial" w:cs="Arial"/>
          <w:b/>
          <w:bCs/>
          <w:sz w:val="24"/>
          <w:szCs w:val="24"/>
        </w:rPr>
        <w:t xml:space="preserve">and </w:t>
      </w:r>
      <w:r w:rsidR="00AF213C" w:rsidRPr="006D34BB">
        <w:rPr>
          <w:rFonts w:ascii="Arial" w:hAnsi="Arial" w:cs="Arial"/>
          <w:b/>
          <w:bCs/>
          <w:sz w:val="24"/>
          <w:szCs w:val="24"/>
        </w:rPr>
        <w:t>purchase Quick</w:t>
      </w:r>
      <w:r w:rsidR="00E5401D">
        <w:rPr>
          <w:rFonts w:ascii="Arial" w:hAnsi="Arial" w:cs="Arial"/>
          <w:b/>
          <w:bCs/>
          <w:sz w:val="24"/>
          <w:szCs w:val="24"/>
        </w:rPr>
        <w:t>B</w:t>
      </w:r>
      <w:r w:rsidR="00AF213C" w:rsidRPr="006D34BB">
        <w:rPr>
          <w:rFonts w:ascii="Arial" w:hAnsi="Arial" w:cs="Arial"/>
          <w:b/>
          <w:bCs/>
          <w:sz w:val="24"/>
          <w:szCs w:val="24"/>
        </w:rPr>
        <w:t>ooks</w:t>
      </w:r>
      <w:r w:rsidR="006D34BB" w:rsidRPr="006D34BB">
        <w:rPr>
          <w:rFonts w:ascii="Arial" w:hAnsi="Arial" w:cs="Arial"/>
          <w:b/>
          <w:bCs/>
          <w:sz w:val="24"/>
          <w:szCs w:val="24"/>
        </w:rPr>
        <w:t xml:space="preserve"> account for Y Gât</w:t>
      </w:r>
      <w:r w:rsidR="00BA153A" w:rsidRPr="006D34BB">
        <w:rPr>
          <w:rFonts w:ascii="Arial" w:hAnsi="Arial" w:cs="Arial"/>
          <w:b/>
          <w:bCs/>
          <w:sz w:val="24"/>
          <w:szCs w:val="24"/>
        </w:rPr>
        <w:t>.</w:t>
      </w:r>
    </w:p>
    <w:p w14:paraId="4DFECB0E" w14:textId="77777777" w:rsidR="007C6CD3" w:rsidRDefault="007C6CD3" w:rsidP="007C6CD3">
      <w:pPr>
        <w:pStyle w:val="ListParagraph"/>
        <w:spacing w:after="0" w:line="240" w:lineRule="auto"/>
        <w:ind w:left="1080"/>
        <w:jc w:val="both"/>
        <w:rPr>
          <w:rFonts w:ascii="Arial" w:hAnsi="Arial" w:cs="Arial"/>
          <w:b/>
          <w:bCs/>
          <w:sz w:val="24"/>
          <w:szCs w:val="24"/>
        </w:rPr>
      </w:pPr>
    </w:p>
    <w:p w14:paraId="399AD62D" w14:textId="79305376" w:rsidR="00C12FC7" w:rsidRDefault="00C12FC7" w:rsidP="00BE4CA5">
      <w:pPr>
        <w:pStyle w:val="ListParagraph"/>
        <w:numPr>
          <w:ilvl w:val="0"/>
          <w:numId w:val="14"/>
        </w:numPr>
        <w:spacing w:after="0" w:line="240" w:lineRule="auto"/>
        <w:jc w:val="both"/>
        <w:rPr>
          <w:rFonts w:ascii="Arial" w:hAnsi="Arial" w:cs="Arial"/>
          <w:b/>
          <w:bCs/>
          <w:sz w:val="24"/>
          <w:szCs w:val="24"/>
        </w:rPr>
      </w:pPr>
      <w:r>
        <w:rPr>
          <w:rFonts w:ascii="Arial" w:hAnsi="Arial" w:cs="Arial"/>
          <w:b/>
          <w:bCs/>
          <w:sz w:val="24"/>
          <w:szCs w:val="24"/>
        </w:rPr>
        <w:t>To approve schedule amendments</w:t>
      </w:r>
      <w:r w:rsidR="00DC39A3">
        <w:rPr>
          <w:rFonts w:ascii="Arial" w:hAnsi="Arial" w:cs="Arial"/>
          <w:b/>
          <w:bCs/>
          <w:sz w:val="24"/>
          <w:szCs w:val="24"/>
        </w:rPr>
        <w:t xml:space="preserve"> for 2025_26.</w:t>
      </w:r>
    </w:p>
    <w:p w14:paraId="70CB7953" w14:textId="74112230" w:rsidR="00DC39A3" w:rsidRPr="00496318" w:rsidRDefault="00B86270" w:rsidP="00496318">
      <w:pPr>
        <w:pStyle w:val="ListParagraph"/>
        <w:rPr>
          <w:rFonts w:ascii="Arial" w:hAnsi="Arial" w:cs="Arial"/>
          <w:b/>
          <w:bCs/>
          <w:sz w:val="24"/>
          <w:szCs w:val="24"/>
        </w:rPr>
      </w:pPr>
      <w:r>
        <w:rPr>
          <w:rFonts w:ascii="Arial" w:hAnsi="Arial" w:cs="Arial"/>
          <w:sz w:val="24"/>
          <w:szCs w:val="24"/>
        </w:rPr>
        <w:t>C</w:t>
      </w:r>
      <w:r w:rsidR="00496318">
        <w:rPr>
          <w:rFonts w:ascii="Arial" w:hAnsi="Arial" w:cs="Arial"/>
          <w:sz w:val="24"/>
          <w:szCs w:val="24"/>
        </w:rPr>
        <w:t xml:space="preserve">llr </w:t>
      </w:r>
      <w:r w:rsidR="00C92184">
        <w:rPr>
          <w:rFonts w:ascii="Arial" w:hAnsi="Arial" w:cs="Arial"/>
          <w:sz w:val="24"/>
          <w:szCs w:val="24"/>
        </w:rPr>
        <w:t>R</w:t>
      </w:r>
      <w:r w:rsidR="001B1E61">
        <w:rPr>
          <w:rFonts w:ascii="Arial" w:hAnsi="Arial" w:cs="Arial"/>
          <w:sz w:val="24"/>
          <w:szCs w:val="24"/>
        </w:rPr>
        <w:t>GE</w:t>
      </w:r>
      <w:r>
        <w:rPr>
          <w:rFonts w:ascii="Arial" w:hAnsi="Arial" w:cs="Arial"/>
          <w:sz w:val="24"/>
          <w:szCs w:val="24"/>
        </w:rPr>
        <w:t xml:space="preserve">dwards proposed and Cllr IThomas-Wigley seconded the motion to approve the </w:t>
      </w:r>
      <w:r w:rsidR="00182376">
        <w:rPr>
          <w:rFonts w:ascii="Arial" w:hAnsi="Arial" w:cs="Arial"/>
          <w:sz w:val="24"/>
          <w:szCs w:val="24"/>
        </w:rPr>
        <w:t>amendments</w:t>
      </w:r>
      <w:r>
        <w:rPr>
          <w:rFonts w:ascii="Arial" w:hAnsi="Arial" w:cs="Arial"/>
          <w:sz w:val="24"/>
          <w:szCs w:val="24"/>
        </w:rPr>
        <w:t xml:space="preserve"> to the 2025_26 schedul</w:t>
      </w:r>
      <w:r w:rsidR="00821C8E">
        <w:rPr>
          <w:rFonts w:ascii="Arial" w:hAnsi="Arial" w:cs="Arial"/>
          <w:sz w:val="24"/>
          <w:szCs w:val="24"/>
        </w:rPr>
        <w:t>es.</w:t>
      </w:r>
      <w:r>
        <w:rPr>
          <w:rFonts w:ascii="Arial" w:hAnsi="Arial" w:cs="Arial"/>
          <w:sz w:val="24"/>
          <w:szCs w:val="24"/>
        </w:rPr>
        <w:t xml:space="preserve"> </w:t>
      </w:r>
      <w:r w:rsidR="00DC39A3" w:rsidRPr="00DC39A3">
        <w:rPr>
          <w:rFonts w:ascii="Arial" w:hAnsi="Arial" w:cs="Arial"/>
          <w:b/>
          <w:bCs/>
          <w:sz w:val="24"/>
          <w:szCs w:val="24"/>
        </w:rPr>
        <w:t>RESOLVED to accept the amendments to the 2025_26 schedules</w:t>
      </w:r>
      <w:r w:rsidR="00821C8E">
        <w:rPr>
          <w:rFonts w:ascii="Arial" w:hAnsi="Arial" w:cs="Arial"/>
          <w:b/>
          <w:bCs/>
          <w:sz w:val="24"/>
          <w:szCs w:val="24"/>
        </w:rPr>
        <w:t>.</w:t>
      </w:r>
    </w:p>
    <w:tbl>
      <w:tblPr>
        <w:tblW w:w="11118" w:type="dxa"/>
        <w:tblInd w:w="-284" w:type="dxa"/>
        <w:tblLook w:val="04A0" w:firstRow="1" w:lastRow="0" w:firstColumn="1" w:lastColumn="0" w:noHBand="0" w:noVBand="1"/>
      </w:tblPr>
      <w:tblGrid>
        <w:gridCol w:w="1081"/>
        <w:gridCol w:w="1917"/>
        <w:gridCol w:w="1922"/>
        <w:gridCol w:w="1884"/>
        <w:gridCol w:w="990"/>
        <w:gridCol w:w="1398"/>
        <w:gridCol w:w="990"/>
        <w:gridCol w:w="990"/>
      </w:tblGrid>
      <w:tr w:rsidR="00DC39A3" w:rsidRPr="00717364" w14:paraId="39F35A0B" w14:textId="77777777" w:rsidTr="002B6F69">
        <w:trPr>
          <w:trHeight w:val="291"/>
        </w:trPr>
        <w:tc>
          <w:tcPr>
            <w:tcW w:w="4866" w:type="dxa"/>
            <w:gridSpan w:val="3"/>
            <w:tcBorders>
              <w:top w:val="nil"/>
              <w:left w:val="nil"/>
              <w:bottom w:val="nil"/>
              <w:right w:val="nil"/>
            </w:tcBorders>
            <w:noWrap/>
            <w:vAlign w:val="bottom"/>
            <w:hideMark/>
          </w:tcPr>
          <w:p w14:paraId="0C60C23A" w14:textId="77777777" w:rsidR="00DC39A3" w:rsidRPr="00717364" w:rsidRDefault="00DC39A3" w:rsidP="002B6F69">
            <w:pPr>
              <w:spacing w:after="0" w:line="240" w:lineRule="auto"/>
              <w:rPr>
                <w:rFonts w:ascii="Aptos Narrow" w:eastAsia="Times New Roman" w:hAnsi="Aptos Narrow" w:cs="Times New Roman"/>
              </w:rPr>
            </w:pPr>
            <w:r w:rsidRPr="00717364">
              <w:rPr>
                <w:rFonts w:ascii="Aptos Narrow" w:eastAsia="Times New Roman" w:hAnsi="Aptos Narrow" w:cs="Times New Roman"/>
              </w:rPr>
              <w:t>Corrections to 2025_26 schedules</w:t>
            </w:r>
          </w:p>
        </w:tc>
        <w:tc>
          <w:tcPr>
            <w:tcW w:w="1884" w:type="dxa"/>
            <w:tcBorders>
              <w:top w:val="nil"/>
              <w:left w:val="nil"/>
              <w:bottom w:val="nil"/>
              <w:right w:val="nil"/>
            </w:tcBorders>
            <w:noWrap/>
            <w:vAlign w:val="bottom"/>
            <w:hideMark/>
          </w:tcPr>
          <w:p w14:paraId="7707D45A" w14:textId="77777777" w:rsidR="00DC39A3" w:rsidRPr="00717364" w:rsidRDefault="00DC39A3" w:rsidP="002B6F69">
            <w:pPr>
              <w:spacing w:after="0" w:line="240" w:lineRule="auto"/>
              <w:rPr>
                <w:rFonts w:ascii="Aptos Narrow" w:eastAsia="Times New Roman" w:hAnsi="Aptos Narrow" w:cs="Times New Roman"/>
              </w:rPr>
            </w:pPr>
          </w:p>
        </w:tc>
        <w:tc>
          <w:tcPr>
            <w:tcW w:w="990" w:type="dxa"/>
            <w:tcBorders>
              <w:top w:val="nil"/>
              <w:left w:val="nil"/>
              <w:bottom w:val="nil"/>
              <w:right w:val="nil"/>
            </w:tcBorders>
            <w:noWrap/>
            <w:vAlign w:val="bottom"/>
            <w:hideMark/>
          </w:tcPr>
          <w:p w14:paraId="026A8420" w14:textId="77777777" w:rsidR="00DC39A3" w:rsidRPr="00717364" w:rsidRDefault="00DC39A3" w:rsidP="002B6F69">
            <w:pPr>
              <w:spacing w:after="0" w:line="240" w:lineRule="auto"/>
              <w:rPr>
                <w:rFonts w:ascii="Times New Roman" w:eastAsia="Times New Roman" w:hAnsi="Times New Roman" w:cs="Times New Roman"/>
                <w:sz w:val="20"/>
                <w:szCs w:val="20"/>
              </w:rPr>
            </w:pPr>
          </w:p>
        </w:tc>
        <w:tc>
          <w:tcPr>
            <w:tcW w:w="1398" w:type="dxa"/>
            <w:tcBorders>
              <w:top w:val="nil"/>
              <w:left w:val="nil"/>
              <w:bottom w:val="nil"/>
              <w:right w:val="nil"/>
            </w:tcBorders>
            <w:noWrap/>
            <w:vAlign w:val="bottom"/>
            <w:hideMark/>
          </w:tcPr>
          <w:p w14:paraId="4B5B63D1" w14:textId="77777777" w:rsidR="00DC39A3" w:rsidRPr="00717364" w:rsidRDefault="00DC39A3" w:rsidP="002B6F69">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noWrap/>
            <w:vAlign w:val="bottom"/>
            <w:hideMark/>
          </w:tcPr>
          <w:p w14:paraId="0C111881" w14:textId="77777777" w:rsidR="00DC39A3" w:rsidRPr="00717364" w:rsidRDefault="00DC39A3" w:rsidP="002B6F69">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noWrap/>
            <w:vAlign w:val="bottom"/>
            <w:hideMark/>
          </w:tcPr>
          <w:p w14:paraId="06E5D399" w14:textId="77777777" w:rsidR="00DC39A3" w:rsidRPr="00717364" w:rsidRDefault="00DC39A3" w:rsidP="002B6F69">
            <w:pPr>
              <w:spacing w:after="0" w:line="240" w:lineRule="auto"/>
              <w:rPr>
                <w:rFonts w:ascii="Times New Roman" w:eastAsia="Times New Roman" w:hAnsi="Times New Roman" w:cs="Times New Roman"/>
                <w:sz w:val="20"/>
                <w:szCs w:val="20"/>
              </w:rPr>
            </w:pPr>
          </w:p>
        </w:tc>
      </w:tr>
      <w:tr w:rsidR="00DC39A3" w:rsidRPr="00717364" w14:paraId="0C3EBE95" w14:textId="77777777" w:rsidTr="002B6F69">
        <w:trPr>
          <w:trHeight w:val="545"/>
        </w:trPr>
        <w:tc>
          <w:tcPr>
            <w:tcW w:w="1081" w:type="dxa"/>
            <w:tcBorders>
              <w:top w:val="single" w:sz="4" w:space="0" w:color="auto"/>
              <w:left w:val="single" w:sz="4" w:space="0" w:color="auto"/>
              <w:bottom w:val="single" w:sz="4" w:space="0" w:color="auto"/>
              <w:right w:val="single" w:sz="4" w:space="0" w:color="auto"/>
            </w:tcBorders>
            <w:vAlign w:val="bottom"/>
            <w:hideMark/>
          </w:tcPr>
          <w:p w14:paraId="47D21A15" w14:textId="77777777" w:rsidR="00DC39A3" w:rsidRPr="00717364" w:rsidRDefault="00DC39A3" w:rsidP="002B6F69">
            <w:pPr>
              <w:spacing w:after="0" w:line="240" w:lineRule="auto"/>
              <w:rPr>
                <w:rFonts w:ascii="Arial" w:eastAsia="Times New Roman" w:hAnsi="Arial" w:cs="Arial"/>
                <w:b/>
                <w:bCs/>
                <w:sz w:val="20"/>
                <w:szCs w:val="20"/>
              </w:rPr>
            </w:pPr>
            <w:r w:rsidRPr="00717364">
              <w:rPr>
                <w:rFonts w:ascii="Arial" w:eastAsia="Times New Roman" w:hAnsi="Arial" w:cs="Arial"/>
                <w:b/>
                <w:bCs/>
                <w:sz w:val="20"/>
                <w:szCs w:val="20"/>
              </w:rPr>
              <w:t>Date</w:t>
            </w:r>
          </w:p>
        </w:tc>
        <w:tc>
          <w:tcPr>
            <w:tcW w:w="1861" w:type="dxa"/>
            <w:tcBorders>
              <w:top w:val="single" w:sz="4" w:space="0" w:color="auto"/>
              <w:left w:val="nil"/>
              <w:bottom w:val="single" w:sz="4" w:space="0" w:color="auto"/>
              <w:right w:val="single" w:sz="4" w:space="0" w:color="auto"/>
            </w:tcBorders>
            <w:vAlign w:val="bottom"/>
            <w:hideMark/>
          </w:tcPr>
          <w:p w14:paraId="623F7969" w14:textId="77777777" w:rsidR="00DC39A3" w:rsidRPr="00717364" w:rsidRDefault="00DC39A3" w:rsidP="002B6F69">
            <w:pPr>
              <w:spacing w:after="0" w:line="240" w:lineRule="auto"/>
              <w:rPr>
                <w:rFonts w:ascii="Arial" w:eastAsia="Times New Roman" w:hAnsi="Arial" w:cs="Arial"/>
                <w:b/>
                <w:bCs/>
                <w:sz w:val="20"/>
                <w:szCs w:val="20"/>
              </w:rPr>
            </w:pPr>
            <w:r w:rsidRPr="00717364">
              <w:rPr>
                <w:rFonts w:ascii="Arial" w:eastAsia="Times New Roman" w:hAnsi="Arial" w:cs="Arial"/>
                <w:b/>
                <w:bCs/>
                <w:sz w:val="20"/>
                <w:szCs w:val="20"/>
              </w:rPr>
              <w:t>Cheque/BACS/DD</w:t>
            </w:r>
          </w:p>
        </w:tc>
        <w:tc>
          <w:tcPr>
            <w:tcW w:w="1922" w:type="dxa"/>
            <w:tcBorders>
              <w:top w:val="single" w:sz="4" w:space="0" w:color="auto"/>
              <w:left w:val="nil"/>
              <w:bottom w:val="single" w:sz="4" w:space="0" w:color="auto"/>
              <w:right w:val="single" w:sz="4" w:space="0" w:color="auto"/>
            </w:tcBorders>
            <w:vAlign w:val="bottom"/>
            <w:hideMark/>
          </w:tcPr>
          <w:p w14:paraId="38218C8F" w14:textId="77777777" w:rsidR="00DC39A3" w:rsidRPr="00717364" w:rsidRDefault="00DC39A3" w:rsidP="002B6F69">
            <w:pPr>
              <w:spacing w:after="0" w:line="240" w:lineRule="auto"/>
              <w:rPr>
                <w:rFonts w:ascii="Arial" w:eastAsia="Times New Roman" w:hAnsi="Arial" w:cs="Arial"/>
                <w:b/>
                <w:bCs/>
                <w:sz w:val="20"/>
                <w:szCs w:val="20"/>
              </w:rPr>
            </w:pPr>
            <w:r w:rsidRPr="00717364">
              <w:rPr>
                <w:rFonts w:ascii="Arial" w:eastAsia="Times New Roman" w:hAnsi="Arial" w:cs="Arial"/>
                <w:b/>
                <w:bCs/>
                <w:sz w:val="20"/>
                <w:szCs w:val="20"/>
              </w:rPr>
              <w:t xml:space="preserve">Payee </w:t>
            </w:r>
          </w:p>
        </w:tc>
        <w:tc>
          <w:tcPr>
            <w:tcW w:w="1884" w:type="dxa"/>
            <w:tcBorders>
              <w:top w:val="single" w:sz="4" w:space="0" w:color="auto"/>
              <w:left w:val="nil"/>
              <w:bottom w:val="single" w:sz="4" w:space="0" w:color="auto"/>
              <w:right w:val="single" w:sz="4" w:space="0" w:color="auto"/>
            </w:tcBorders>
            <w:vAlign w:val="bottom"/>
            <w:hideMark/>
          </w:tcPr>
          <w:p w14:paraId="7A1A1480" w14:textId="77777777" w:rsidR="00DC39A3" w:rsidRPr="00717364" w:rsidRDefault="00DC39A3" w:rsidP="002B6F69">
            <w:pPr>
              <w:spacing w:after="0" w:line="240" w:lineRule="auto"/>
              <w:rPr>
                <w:rFonts w:ascii="Arial" w:eastAsia="Times New Roman" w:hAnsi="Arial" w:cs="Arial"/>
                <w:b/>
                <w:bCs/>
                <w:sz w:val="20"/>
                <w:szCs w:val="20"/>
              </w:rPr>
            </w:pPr>
            <w:r w:rsidRPr="00717364">
              <w:rPr>
                <w:rFonts w:ascii="Arial" w:eastAsia="Times New Roman" w:hAnsi="Arial" w:cs="Arial"/>
                <w:b/>
                <w:bCs/>
                <w:sz w:val="20"/>
                <w:szCs w:val="20"/>
              </w:rPr>
              <w:t xml:space="preserve">Details </w:t>
            </w:r>
          </w:p>
        </w:tc>
        <w:tc>
          <w:tcPr>
            <w:tcW w:w="990" w:type="dxa"/>
            <w:tcBorders>
              <w:top w:val="single" w:sz="4" w:space="0" w:color="auto"/>
              <w:left w:val="nil"/>
              <w:bottom w:val="single" w:sz="4" w:space="0" w:color="auto"/>
              <w:right w:val="single" w:sz="4" w:space="0" w:color="auto"/>
            </w:tcBorders>
            <w:vAlign w:val="bottom"/>
            <w:hideMark/>
          </w:tcPr>
          <w:p w14:paraId="55916870" w14:textId="3DEE301A" w:rsidR="00DC39A3" w:rsidRPr="00717364" w:rsidRDefault="00DC39A3" w:rsidP="002B6F69">
            <w:pPr>
              <w:spacing w:after="0" w:line="240" w:lineRule="auto"/>
              <w:rPr>
                <w:rFonts w:ascii="Arial" w:eastAsia="Times New Roman" w:hAnsi="Arial" w:cs="Arial"/>
                <w:b/>
                <w:bCs/>
                <w:sz w:val="20"/>
                <w:szCs w:val="20"/>
              </w:rPr>
            </w:pPr>
            <w:r w:rsidRPr="00717364">
              <w:rPr>
                <w:rFonts w:ascii="Arial" w:eastAsia="Times New Roman" w:hAnsi="Arial" w:cs="Arial"/>
                <w:b/>
                <w:bCs/>
                <w:sz w:val="20"/>
                <w:szCs w:val="20"/>
              </w:rPr>
              <w:t xml:space="preserve">Cost £         </w:t>
            </w:r>
            <w:r w:rsidR="00F5626D" w:rsidRPr="00717364">
              <w:rPr>
                <w:rFonts w:ascii="Arial" w:eastAsia="Times New Roman" w:hAnsi="Arial" w:cs="Arial"/>
                <w:b/>
                <w:bCs/>
                <w:sz w:val="20"/>
                <w:szCs w:val="20"/>
              </w:rPr>
              <w:t xml:space="preserve">  (</w:t>
            </w:r>
            <w:r w:rsidRPr="00717364">
              <w:rPr>
                <w:rFonts w:ascii="Arial" w:eastAsia="Times New Roman" w:hAnsi="Arial" w:cs="Arial"/>
                <w:b/>
                <w:bCs/>
                <w:sz w:val="20"/>
                <w:szCs w:val="20"/>
              </w:rPr>
              <w:t xml:space="preserve">inc VAT) </w:t>
            </w:r>
          </w:p>
        </w:tc>
        <w:tc>
          <w:tcPr>
            <w:tcW w:w="1398" w:type="dxa"/>
            <w:tcBorders>
              <w:top w:val="single" w:sz="4" w:space="0" w:color="auto"/>
              <w:left w:val="nil"/>
              <w:bottom w:val="single" w:sz="4" w:space="0" w:color="auto"/>
              <w:right w:val="single" w:sz="4" w:space="0" w:color="auto"/>
            </w:tcBorders>
            <w:vAlign w:val="bottom"/>
            <w:hideMark/>
          </w:tcPr>
          <w:p w14:paraId="466066EE" w14:textId="77777777" w:rsidR="00DC39A3" w:rsidRPr="00717364" w:rsidRDefault="00DC39A3" w:rsidP="002B6F69">
            <w:pPr>
              <w:spacing w:after="0" w:line="240" w:lineRule="auto"/>
              <w:jc w:val="center"/>
              <w:rPr>
                <w:rFonts w:ascii="Arial" w:eastAsia="Times New Roman" w:hAnsi="Arial" w:cs="Arial"/>
                <w:b/>
                <w:bCs/>
                <w:sz w:val="20"/>
                <w:szCs w:val="20"/>
              </w:rPr>
            </w:pPr>
            <w:r w:rsidRPr="00717364">
              <w:rPr>
                <w:rFonts w:ascii="Arial" w:eastAsia="Times New Roman" w:hAnsi="Arial" w:cs="Arial"/>
                <w:b/>
                <w:bCs/>
                <w:sz w:val="20"/>
                <w:szCs w:val="20"/>
              </w:rPr>
              <w:t xml:space="preserve">Correct     Amount </w:t>
            </w:r>
          </w:p>
        </w:tc>
        <w:tc>
          <w:tcPr>
            <w:tcW w:w="990" w:type="dxa"/>
            <w:tcBorders>
              <w:top w:val="single" w:sz="4" w:space="0" w:color="auto"/>
              <w:left w:val="nil"/>
              <w:bottom w:val="single" w:sz="4" w:space="0" w:color="auto"/>
              <w:right w:val="single" w:sz="4" w:space="0" w:color="auto"/>
            </w:tcBorders>
            <w:vAlign w:val="bottom"/>
            <w:hideMark/>
          </w:tcPr>
          <w:p w14:paraId="7B5994EB" w14:textId="77777777" w:rsidR="00DC39A3" w:rsidRPr="00717364" w:rsidRDefault="00DC39A3" w:rsidP="002B6F69">
            <w:pPr>
              <w:spacing w:after="0" w:line="240" w:lineRule="auto"/>
              <w:jc w:val="center"/>
              <w:rPr>
                <w:rFonts w:ascii="Arial" w:eastAsia="Times New Roman" w:hAnsi="Arial" w:cs="Arial"/>
                <w:b/>
                <w:bCs/>
                <w:sz w:val="20"/>
                <w:szCs w:val="20"/>
              </w:rPr>
            </w:pPr>
            <w:r w:rsidRPr="00717364">
              <w:rPr>
                <w:rFonts w:ascii="Arial" w:eastAsia="Times New Roman" w:hAnsi="Arial" w:cs="Arial"/>
                <w:b/>
                <w:bCs/>
                <w:sz w:val="20"/>
                <w:szCs w:val="20"/>
              </w:rPr>
              <w:t>VAT</w:t>
            </w:r>
          </w:p>
        </w:tc>
        <w:tc>
          <w:tcPr>
            <w:tcW w:w="990" w:type="dxa"/>
            <w:tcBorders>
              <w:top w:val="nil"/>
              <w:left w:val="nil"/>
              <w:bottom w:val="nil"/>
              <w:right w:val="nil"/>
            </w:tcBorders>
            <w:noWrap/>
            <w:vAlign w:val="bottom"/>
            <w:hideMark/>
          </w:tcPr>
          <w:p w14:paraId="36B3011E" w14:textId="77777777" w:rsidR="00DC39A3" w:rsidRPr="00717364" w:rsidRDefault="00DC39A3" w:rsidP="002B6F69">
            <w:pPr>
              <w:spacing w:after="0" w:line="240" w:lineRule="auto"/>
              <w:jc w:val="center"/>
              <w:rPr>
                <w:rFonts w:ascii="Arial" w:eastAsia="Times New Roman" w:hAnsi="Arial" w:cs="Arial"/>
                <w:b/>
                <w:bCs/>
                <w:sz w:val="20"/>
                <w:szCs w:val="20"/>
              </w:rPr>
            </w:pPr>
          </w:p>
        </w:tc>
      </w:tr>
      <w:tr w:rsidR="00DC39A3" w:rsidRPr="00717364" w14:paraId="1DD48A23" w14:textId="77777777" w:rsidTr="002B6F69">
        <w:trPr>
          <w:trHeight w:val="291"/>
        </w:trPr>
        <w:tc>
          <w:tcPr>
            <w:tcW w:w="1081" w:type="dxa"/>
            <w:tcBorders>
              <w:top w:val="nil"/>
              <w:left w:val="single" w:sz="4" w:space="0" w:color="auto"/>
              <w:bottom w:val="single" w:sz="4" w:space="0" w:color="auto"/>
              <w:right w:val="single" w:sz="4" w:space="0" w:color="auto"/>
            </w:tcBorders>
            <w:noWrap/>
            <w:vAlign w:val="bottom"/>
            <w:hideMark/>
          </w:tcPr>
          <w:p w14:paraId="5E221612" w14:textId="77777777" w:rsidR="00DC39A3" w:rsidRPr="00717364" w:rsidRDefault="00DC39A3" w:rsidP="002B6F69">
            <w:pPr>
              <w:spacing w:after="0" w:line="240" w:lineRule="auto"/>
              <w:jc w:val="center"/>
              <w:rPr>
                <w:rFonts w:ascii="Aptos Narrow" w:eastAsia="Times New Roman" w:hAnsi="Aptos Narrow" w:cs="Times New Roman"/>
              </w:rPr>
            </w:pPr>
            <w:r w:rsidRPr="00717364">
              <w:rPr>
                <w:rFonts w:ascii="Aptos Narrow" w:eastAsia="Times New Roman" w:hAnsi="Aptos Narrow" w:cs="Times New Roman"/>
              </w:rPr>
              <w:t>Apr-25</w:t>
            </w:r>
          </w:p>
        </w:tc>
        <w:tc>
          <w:tcPr>
            <w:tcW w:w="1861" w:type="dxa"/>
            <w:tcBorders>
              <w:top w:val="nil"/>
              <w:left w:val="nil"/>
              <w:bottom w:val="single" w:sz="4" w:space="0" w:color="auto"/>
              <w:right w:val="single" w:sz="4" w:space="0" w:color="auto"/>
            </w:tcBorders>
            <w:noWrap/>
            <w:vAlign w:val="bottom"/>
            <w:hideMark/>
          </w:tcPr>
          <w:p w14:paraId="5CB5965D"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DD</w:t>
            </w:r>
          </w:p>
        </w:tc>
        <w:tc>
          <w:tcPr>
            <w:tcW w:w="1922" w:type="dxa"/>
            <w:tcBorders>
              <w:top w:val="nil"/>
              <w:left w:val="nil"/>
              <w:bottom w:val="single" w:sz="4" w:space="0" w:color="auto"/>
              <w:right w:val="single" w:sz="4" w:space="0" w:color="auto"/>
            </w:tcBorders>
            <w:noWrap/>
            <w:vAlign w:val="bottom"/>
            <w:hideMark/>
          </w:tcPr>
          <w:p w14:paraId="3D566838"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Welsh Water</w:t>
            </w:r>
          </w:p>
        </w:tc>
        <w:tc>
          <w:tcPr>
            <w:tcW w:w="1884" w:type="dxa"/>
            <w:tcBorders>
              <w:top w:val="nil"/>
              <w:left w:val="nil"/>
              <w:bottom w:val="single" w:sz="4" w:space="0" w:color="auto"/>
              <w:right w:val="single" w:sz="4" w:space="0" w:color="auto"/>
            </w:tcBorders>
            <w:noWrap/>
            <w:vAlign w:val="bottom"/>
            <w:hideMark/>
          </w:tcPr>
          <w:p w14:paraId="36E8FE8A"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Water Rates</w:t>
            </w:r>
          </w:p>
        </w:tc>
        <w:tc>
          <w:tcPr>
            <w:tcW w:w="990" w:type="dxa"/>
            <w:tcBorders>
              <w:top w:val="nil"/>
              <w:left w:val="nil"/>
              <w:bottom w:val="single" w:sz="4" w:space="0" w:color="auto"/>
              <w:right w:val="single" w:sz="4" w:space="0" w:color="auto"/>
            </w:tcBorders>
            <w:noWrap/>
            <w:vAlign w:val="bottom"/>
            <w:hideMark/>
          </w:tcPr>
          <w:p w14:paraId="2379D7F0"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Missing</w:t>
            </w:r>
          </w:p>
        </w:tc>
        <w:tc>
          <w:tcPr>
            <w:tcW w:w="1398" w:type="dxa"/>
            <w:tcBorders>
              <w:top w:val="nil"/>
              <w:left w:val="nil"/>
              <w:bottom w:val="single" w:sz="4" w:space="0" w:color="auto"/>
              <w:right w:val="single" w:sz="4" w:space="0" w:color="auto"/>
            </w:tcBorders>
            <w:noWrap/>
            <w:vAlign w:val="bottom"/>
            <w:hideMark/>
          </w:tcPr>
          <w:p w14:paraId="145DE9EE"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12.50</w:t>
            </w:r>
          </w:p>
        </w:tc>
        <w:tc>
          <w:tcPr>
            <w:tcW w:w="990" w:type="dxa"/>
            <w:tcBorders>
              <w:top w:val="nil"/>
              <w:left w:val="nil"/>
              <w:bottom w:val="single" w:sz="4" w:space="0" w:color="auto"/>
              <w:right w:val="single" w:sz="4" w:space="0" w:color="auto"/>
            </w:tcBorders>
            <w:noWrap/>
            <w:vAlign w:val="bottom"/>
            <w:hideMark/>
          </w:tcPr>
          <w:p w14:paraId="71E41DD5"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 </w:t>
            </w:r>
          </w:p>
        </w:tc>
        <w:tc>
          <w:tcPr>
            <w:tcW w:w="990" w:type="dxa"/>
            <w:tcBorders>
              <w:top w:val="nil"/>
              <w:left w:val="nil"/>
              <w:bottom w:val="nil"/>
              <w:right w:val="nil"/>
            </w:tcBorders>
            <w:noWrap/>
            <w:vAlign w:val="bottom"/>
            <w:hideMark/>
          </w:tcPr>
          <w:p w14:paraId="5759746E" w14:textId="77777777" w:rsidR="00DC39A3" w:rsidRPr="00717364" w:rsidRDefault="00DC39A3" w:rsidP="002B6F69">
            <w:pPr>
              <w:spacing w:after="0" w:line="240" w:lineRule="auto"/>
              <w:rPr>
                <w:rFonts w:ascii="Aptos Narrow" w:eastAsia="Times New Roman" w:hAnsi="Aptos Narrow" w:cs="Times New Roman"/>
              </w:rPr>
            </w:pPr>
          </w:p>
        </w:tc>
      </w:tr>
      <w:tr w:rsidR="00DC39A3" w:rsidRPr="00717364" w14:paraId="17921FAA" w14:textId="77777777" w:rsidTr="002B6F69">
        <w:trPr>
          <w:trHeight w:val="583"/>
        </w:trPr>
        <w:tc>
          <w:tcPr>
            <w:tcW w:w="1081" w:type="dxa"/>
            <w:tcBorders>
              <w:top w:val="nil"/>
              <w:left w:val="single" w:sz="4" w:space="0" w:color="auto"/>
              <w:bottom w:val="single" w:sz="4" w:space="0" w:color="auto"/>
              <w:right w:val="single" w:sz="4" w:space="0" w:color="auto"/>
            </w:tcBorders>
            <w:noWrap/>
            <w:vAlign w:val="bottom"/>
            <w:hideMark/>
          </w:tcPr>
          <w:p w14:paraId="7DC422F3" w14:textId="77777777" w:rsidR="00DC39A3" w:rsidRPr="00717364" w:rsidRDefault="00DC39A3" w:rsidP="002B6F69">
            <w:pPr>
              <w:spacing w:after="0" w:line="240" w:lineRule="auto"/>
              <w:jc w:val="center"/>
              <w:rPr>
                <w:rFonts w:ascii="Aptos Narrow" w:eastAsia="Times New Roman" w:hAnsi="Aptos Narrow" w:cs="Times New Roman"/>
              </w:rPr>
            </w:pPr>
            <w:r w:rsidRPr="00717364">
              <w:rPr>
                <w:rFonts w:ascii="Aptos Narrow" w:eastAsia="Times New Roman" w:hAnsi="Aptos Narrow" w:cs="Times New Roman"/>
              </w:rPr>
              <w:t>Jul-25</w:t>
            </w:r>
          </w:p>
        </w:tc>
        <w:tc>
          <w:tcPr>
            <w:tcW w:w="1861" w:type="dxa"/>
            <w:tcBorders>
              <w:top w:val="nil"/>
              <w:left w:val="nil"/>
              <w:bottom w:val="single" w:sz="4" w:space="0" w:color="auto"/>
              <w:right w:val="single" w:sz="4" w:space="0" w:color="auto"/>
            </w:tcBorders>
            <w:noWrap/>
            <w:vAlign w:val="bottom"/>
            <w:hideMark/>
          </w:tcPr>
          <w:p w14:paraId="687DB3FE"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BACS</w:t>
            </w:r>
          </w:p>
        </w:tc>
        <w:tc>
          <w:tcPr>
            <w:tcW w:w="1922" w:type="dxa"/>
            <w:tcBorders>
              <w:top w:val="nil"/>
              <w:left w:val="nil"/>
              <w:bottom w:val="single" w:sz="4" w:space="0" w:color="auto"/>
              <w:right w:val="single" w:sz="4" w:space="0" w:color="auto"/>
            </w:tcBorders>
            <w:vAlign w:val="bottom"/>
            <w:hideMark/>
          </w:tcPr>
          <w:p w14:paraId="396F10E2"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Old Board School House Guest House</w:t>
            </w:r>
          </w:p>
        </w:tc>
        <w:tc>
          <w:tcPr>
            <w:tcW w:w="1884" w:type="dxa"/>
            <w:tcBorders>
              <w:top w:val="nil"/>
              <w:left w:val="nil"/>
              <w:bottom w:val="single" w:sz="4" w:space="0" w:color="auto"/>
              <w:right w:val="single" w:sz="4" w:space="0" w:color="auto"/>
            </w:tcBorders>
            <w:noWrap/>
            <w:vAlign w:val="bottom"/>
            <w:hideMark/>
          </w:tcPr>
          <w:p w14:paraId="74E7805F"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Mayor Making Event</w:t>
            </w:r>
          </w:p>
        </w:tc>
        <w:tc>
          <w:tcPr>
            <w:tcW w:w="990" w:type="dxa"/>
            <w:tcBorders>
              <w:top w:val="nil"/>
              <w:left w:val="nil"/>
              <w:bottom w:val="single" w:sz="4" w:space="0" w:color="auto"/>
              <w:right w:val="single" w:sz="4" w:space="0" w:color="auto"/>
            </w:tcBorders>
            <w:noWrap/>
            <w:vAlign w:val="bottom"/>
            <w:hideMark/>
          </w:tcPr>
          <w:p w14:paraId="7034A748"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Missing</w:t>
            </w:r>
          </w:p>
        </w:tc>
        <w:tc>
          <w:tcPr>
            <w:tcW w:w="1398" w:type="dxa"/>
            <w:tcBorders>
              <w:top w:val="nil"/>
              <w:left w:val="nil"/>
              <w:bottom w:val="single" w:sz="4" w:space="0" w:color="auto"/>
              <w:right w:val="single" w:sz="4" w:space="0" w:color="auto"/>
            </w:tcBorders>
            <w:noWrap/>
            <w:vAlign w:val="bottom"/>
            <w:hideMark/>
          </w:tcPr>
          <w:p w14:paraId="2F026F37"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1800</w:t>
            </w:r>
          </w:p>
        </w:tc>
        <w:tc>
          <w:tcPr>
            <w:tcW w:w="990" w:type="dxa"/>
            <w:tcBorders>
              <w:top w:val="nil"/>
              <w:left w:val="nil"/>
              <w:bottom w:val="single" w:sz="4" w:space="0" w:color="auto"/>
              <w:right w:val="single" w:sz="4" w:space="0" w:color="auto"/>
            </w:tcBorders>
            <w:noWrap/>
            <w:vAlign w:val="bottom"/>
            <w:hideMark/>
          </w:tcPr>
          <w:p w14:paraId="0B7166C7"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 </w:t>
            </w:r>
          </w:p>
        </w:tc>
        <w:tc>
          <w:tcPr>
            <w:tcW w:w="990" w:type="dxa"/>
            <w:tcBorders>
              <w:top w:val="nil"/>
              <w:left w:val="nil"/>
              <w:bottom w:val="nil"/>
              <w:right w:val="nil"/>
            </w:tcBorders>
            <w:noWrap/>
            <w:vAlign w:val="bottom"/>
            <w:hideMark/>
          </w:tcPr>
          <w:p w14:paraId="188092F2" w14:textId="77777777" w:rsidR="00DC39A3" w:rsidRPr="00717364" w:rsidRDefault="00DC39A3" w:rsidP="002B6F69">
            <w:pPr>
              <w:spacing w:after="0" w:line="240" w:lineRule="auto"/>
              <w:rPr>
                <w:rFonts w:ascii="Aptos Narrow" w:eastAsia="Times New Roman" w:hAnsi="Aptos Narrow" w:cs="Times New Roman"/>
              </w:rPr>
            </w:pPr>
          </w:p>
        </w:tc>
      </w:tr>
      <w:tr w:rsidR="00DC39A3" w:rsidRPr="00717364" w14:paraId="44AD7C76" w14:textId="77777777" w:rsidTr="002B6F69">
        <w:trPr>
          <w:trHeight w:val="291"/>
        </w:trPr>
        <w:tc>
          <w:tcPr>
            <w:tcW w:w="1081" w:type="dxa"/>
            <w:tcBorders>
              <w:top w:val="nil"/>
              <w:left w:val="single" w:sz="4" w:space="0" w:color="auto"/>
              <w:bottom w:val="single" w:sz="4" w:space="0" w:color="auto"/>
              <w:right w:val="single" w:sz="4" w:space="0" w:color="auto"/>
            </w:tcBorders>
            <w:noWrap/>
            <w:vAlign w:val="bottom"/>
            <w:hideMark/>
          </w:tcPr>
          <w:p w14:paraId="5BD576C0" w14:textId="77777777" w:rsidR="00DC39A3" w:rsidRPr="00717364" w:rsidRDefault="00DC39A3" w:rsidP="002B6F69">
            <w:pPr>
              <w:spacing w:after="0" w:line="240" w:lineRule="auto"/>
              <w:jc w:val="center"/>
              <w:rPr>
                <w:rFonts w:ascii="Aptos Narrow" w:eastAsia="Times New Roman" w:hAnsi="Aptos Narrow" w:cs="Times New Roman"/>
              </w:rPr>
            </w:pPr>
            <w:r w:rsidRPr="00717364">
              <w:rPr>
                <w:rFonts w:ascii="Aptos Narrow" w:eastAsia="Times New Roman" w:hAnsi="Aptos Narrow" w:cs="Times New Roman"/>
              </w:rPr>
              <w:t>Sep-25</w:t>
            </w:r>
          </w:p>
        </w:tc>
        <w:tc>
          <w:tcPr>
            <w:tcW w:w="1861" w:type="dxa"/>
            <w:tcBorders>
              <w:top w:val="nil"/>
              <w:left w:val="nil"/>
              <w:bottom w:val="single" w:sz="4" w:space="0" w:color="auto"/>
              <w:right w:val="single" w:sz="4" w:space="0" w:color="auto"/>
            </w:tcBorders>
            <w:noWrap/>
            <w:vAlign w:val="bottom"/>
            <w:hideMark/>
          </w:tcPr>
          <w:p w14:paraId="27399438"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DD</w:t>
            </w:r>
          </w:p>
        </w:tc>
        <w:tc>
          <w:tcPr>
            <w:tcW w:w="1922" w:type="dxa"/>
            <w:tcBorders>
              <w:top w:val="nil"/>
              <w:left w:val="nil"/>
              <w:bottom w:val="single" w:sz="4" w:space="0" w:color="auto"/>
              <w:right w:val="single" w:sz="4" w:space="0" w:color="auto"/>
            </w:tcBorders>
            <w:noWrap/>
            <w:vAlign w:val="bottom"/>
            <w:hideMark/>
          </w:tcPr>
          <w:p w14:paraId="66F7F478"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Xero</w:t>
            </w:r>
          </w:p>
        </w:tc>
        <w:tc>
          <w:tcPr>
            <w:tcW w:w="1884" w:type="dxa"/>
            <w:tcBorders>
              <w:top w:val="nil"/>
              <w:left w:val="nil"/>
              <w:bottom w:val="single" w:sz="4" w:space="0" w:color="auto"/>
              <w:right w:val="single" w:sz="4" w:space="0" w:color="auto"/>
            </w:tcBorders>
            <w:noWrap/>
            <w:vAlign w:val="bottom"/>
            <w:hideMark/>
          </w:tcPr>
          <w:p w14:paraId="516A8E69"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Digital Platform</w:t>
            </w:r>
          </w:p>
        </w:tc>
        <w:tc>
          <w:tcPr>
            <w:tcW w:w="990" w:type="dxa"/>
            <w:tcBorders>
              <w:top w:val="nil"/>
              <w:left w:val="nil"/>
              <w:bottom w:val="single" w:sz="4" w:space="0" w:color="auto"/>
              <w:right w:val="single" w:sz="4" w:space="0" w:color="auto"/>
            </w:tcBorders>
            <w:noWrap/>
            <w:vAlign w:val="bottom"/>
            <w:hideMark/>
          </w:tcPr>
          <w:p w14:paraId="7FE644C8"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39.60</w:t>
            </w:r>
          </w:p>
        </w:tc>
        <w:tc>
          <w:tcPr>
            <w:tcW w:w="1398" w:type="dxa"/>
            <w:tcBorders>
              <w:top w:val="nil"/>
              <w:left w:val="nil"/>
              <w:bottom w:val="single" w:sz="4" w:space="0" w:color="auto"/>
              <w:right w:val="single" w:sz="4" w:space="0" w:color="auto"/>
            </w:tcBorders>
            <w:noWrap/>
            <w:vAlign w:val="bottom"/>
            <w:hideMark/>
          </w:tcPr>
          <w:p w14:paraId="3FE9A96A"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44.4</w:t>
            </w:r>
          </w:p>
        </w:tc>
        <w:tc>
          <w:tcPr>
            <w:tcW w:w="990" w:type="dxa"/>
            <w:tcBorders>
              <w:top w:val="nil"/>
              <w:left w:val="nil"/>
              <w:bottom w:val="single" w:sz="4" w:space="0" w:color="auto"/>
              <w:right w:val="single" w:sz="4" w:space="0" w:color="auto"/>
            </w:tcBorders>
            <w:noWrap/>
            <w:vAlign w:val="bottom"/>
            <w:hideMark/>
          </w:tcPr>
          <w:p w14:paraId="02150B9F"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7.40</w:t>
            </w:r>
          </w:p>
        </w:tc>
        <w:tc>
          <w:tcPr>
            <w:tcW w:w="990" w:type="dxa"/>
            <w:tcBorders>
              <w:top w:val="nil"/>
              <w:left w:val="nil"/>
              <w:bottom w:val="nil"/>
              <w:right w:val="nil"/>
            </w:tcBorders>
            <w:noWrap/>
            <w:vAlign w:val="bottom"/>
            <w:hideMark/>
          </w:tcPr>
          <w:p w14:paraId="7C6B8A81" w14:textId="77777777" w:rsidR="00DC39A3" w:rsidRPr="00717364" w:rsidRDefault="00DC39A3" w:rsidP="002B6F69">
            <w:pPr>
              <w:spacing w:after="0" w:line="240" w:lineRule="auto"/>
              <w:jc w:val="right"/>
              <w:rPr>
                <w:rFonts w:ascii="Aptos Narrow" w:eastAsia="Times New Roman" w:hAnsi="Aptos Narrow" w:cs="Times New Roman"/>
              </w:rPr>
            </w:pPr>
          </w:p>
        </w:tc>
      </w:tr>
      <w:tr w:rsidR="00DC39A3" w:rsidRPr="00717364" w14:paraId="3637A64A" w14:textId="77777777" w:rsidTr="002B6F69">
        <w:trPr>
          <w:trHeight w:val="291"/>
        </w:trPr>
        <w:tc>
          <w:tcPr>
            <w:tcW w:w="1081" w:type="dxa"/>
            <w:tcBorders>
              <w:top w:val="nil"/>
              <w:left w:val="single" w:sz="4" w:space="0" w:color="auto"/>
              <w:bottom w:val="single" w:sz="4" w:space="0" w:color="auto"/>
              <w:right w:val="single" w:sz="4" w:space="0" w:color="auto"/>
            </w:tcBorders>
            <w:noWrap/>
            <w:vAlign w:val="bottom"/>
            <w:hideMark/>
          </w:tcPr>
          <w:p w14:paraId="4E8CA68A" w14:textId="77777777" w:rsidR="00DC39A3" w:rsidRPr="00717364" w:rsidRDefault="00DC39A3" w:rsidP="002B6F69">
            <w:pPr>
              <w:spacing w:after="0" w:line="240" w:lineRule="auto"/>
              <w:jc w:val="center"/>
              <w:rPr>
                <w:rFonts w:ascii="Aptos Narrow" w:eastAsia="Times New Roman" w:hAnsi="Aptos Narrow" w:cs="Times New Roman"/>
              </w:rPr>
            </w:pPr>
            <w:r w:rsidRPr="00717364">
              <w:rPr>
                <w:rFonts w:ascii="Aptos Narrow" w:eastAsia="Times New Roman" w:hAnsi="Aptos Narrow" w:cs="Times New Roman"/>
              </w:rPr>
              <w:t>Sep-25</w:t>
            </w:r>
          </w:p>
        </w:tc>
        <w:tc>
          <w:tcPr>
            <w:tcW w:w="1861" w:type="dxa"/>
            <w:tcBorders>
              <w:top w:val="nil"/>
              <w:left w:val="nil"/>
              <w:bottom w:val="single" w:sz="4" w:space="0" w:color="auto"/>
              <w:right w:val="single" w:sz="4" w:space="0" w:color="auto"/>
            </w:tcBorders>
            <w:noWrap/>
            <w:vAlign w:val="bottom"/>
            <w:hideMark/>
          </w:tcPr>
          <w:p w14:paraId="04DDD6A6"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DD</w:t>
            </w:r>
          </w:p>
        </w:tc>
        <w:tc>
          <w:tcPr>
            <w:tcW w:w="1922" w:type="dxa"/>
            <w:tcBorders>
              <w:top w:val="nil"/>
              <w:left w:val="nil"/>
              <w:bottom w:val="single" w:sz="4" w:space="0" w:color="auto"/>
              <w:right w:val="single" w:sz="4" w:space="0" w:color="auto"/>
            </w:tcBorders>
            <w:noWrap/>
            <w:vAlign w:val="bottom"/>
            <w:hideMark/>
          </w:tcPr>
          <w:p w14:paraId="4D8061F7"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Nest</w:t>
            </w:r>
          </w:p>
        </w:tc>
        <w:tc>
          <w:tcPr>
            <w:tcW w:w="1884" w:type="dxa"/>
            <w:tcBorders>
              <w:top w:val="nil"/>
              <w:left w:val="nil"/>
              <w:bottom w:val="single" w:sz="4" w:space="0" w:color="auto"/>
              <w:right w:val="single" w:sz="4" w:space="0" w:color="auto"/>
            </w:tcBorders>
            <w:noWrap/>
            <w:vAlign w:val="bottom"/>
            <w:hideMark/>
          </w:tcPr>
          <w:p w14:paraId="513B1B65"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Pension</w:t>
            </w:r>
          </w:p>
        </w:tc>
        <w:tc>
          <w:tcPr>
            <w:tcW w:w="990" w:type="dxa"/>
            <w:tcBorders>
              <w:top w:val="nil"/>
              <w:left w:val="nil"/>
              <w:bottom w:val="single" w:sz="4" w:space="0" w:color="auto"/>
              <w:right w:val="single" w:sz="4" w:space="0" w:color="auto"/>
            </w:tcBorders>
            <w:noWrap/>
            <w:vAlign w:val="bottom"/>
            <w:hideMark/>
          </w:tcPr>
          <w:p w14:paraId="6396C349"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442.23</w:t>
            </w:r>
          </w:p>
        </w:tc>
        <w:tc>
          <w:tcPr>
            <w:tcW w:w="1398" w:type="dxa"/>
            <w:tcBorders>
              <w:top w:val="nil"/>
              <w:left w:val="nil"/>
              <w:bottom w:val="single" w:sz="4" w:space="0" w:color="auto"/>
              <w:right w:val="single" w:sz="4" w:space="0" w:color="auto"/>
            </w:tcBorders>
            <w:noWrap/>
            <w:vAlign w:val="bottom"/>
            <w:hideMark/>
          </w:tcPr>
          <w:p w14:paraId="29CEC04E"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601.63</w:t>
            </w:r>
          </w:p>
        </w:tc>
        <w:tc>
          <w:tcPr>
            <w:tcW w:w="990" w:type="dxa"/>
            <w:tcBorders>
              <w:top w:val="nil"/>
              <w:left w:val="nil"/>
              <w:bottom w:val="single" w:sz="4" w:space="0" w:color="auto"/>
              <w:right w:val="single" w:sz="4" w:space="0" w:color="auto"/>
            </w:tcBorders>
            <w:noWrap/>
            <w:vAlign w:val="bottom"/>
            <w:hideMark/>
          </w:tcPr>
          <w:p w14:paraId="7BB442AE"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 </w:t>
            </w:r>
          </w:p>
        </w:tc>
        <w:tc>
          <w:tcPr>
            <w:tcW w:w="990" w:type="dxa"/>
            <w:tcBorders>
              <w:top w:val="nil"/>
              <w:left w:val="nil"/>
              <w:bottom w:val="nil"/>
              <w:right w:val="nil"/>
            </w:tcBorders>
            <w:noWrap/>
            <w:vAlign w:val="bottom"/>
            <w:hideMark/>
          </w:tcPr>
          <w:p w14:paraId="4D6EFEF4" w14:textId="77777777" w:rsidR="00DC39A3" w:rsidRPr="00717364" w:rsidRDefault="00DC39A3" w:rsidP="002B6F69">
            <w:pPr>
              <w:spacing w:after="0" w:line="240" w:lineRule="auto"/>
              <w:rPr>
                <w:rFonts w:ascii="Aptos Narrow" w:eastAsia="Times New Roman" w:hAnsi="Aptos Narrow" w:cs="Times New Roman"/>
              </w:rPr>
            </w:pPr>
          </w:p>
        </w:tc>
      </w:tr>
      <w:tr w:rsidR="00DC39A3" w:rsidRPr="00717364" w14:paraId="72BF2E5C" w14:textId="77777777" w:rsidTr="002B6F69">
        <w:trPr>
          <w:trHeight w:val="291"/>
        </w:trPr>
        <w:tc>
          <w:tcPr>
            <w:tcW w:w="1081" w:type="dxa"/>
            <w:tcBorders>
              <w:top w:val="nil"/>
              <w:left w:val="single" w:sz="4" w:space="0" w:color="auto"/>
              <w:bottom w:val="single" w:sz="4" w:space="0" w:color="auto"/>
              <w:right w:val="single" w:sz="4" w:space="0" w:color="auto"/>
            </w:tcBorders>
            <w:noWrap/>
            <w:vAlign w:val="bottom"/>
            <w:hideMark/>
          </w:tcPr>
          <w:p w14:paraId="0FF341F2" w14:textId="77777777" w:rsidR="00DC39A3" w:rsidRPr="00717364" w:rsidRDefault="00DC39A3" w:rsidP="002B6F69">
            <w:pPr>
              <w:spacing w:after="0" w:line="240" w:lineRule="auto"/>
              <w:jc w:val="center"/>
              <w:rPr>
                <w:rFonts w:ascii="Aptos Narrow" w:eastAsia="Times New Roman" w:hAnsi="Aptos Narrow" w:cs="Times New Roman"/>
              </w:rPr>
            </w:pPr>
            <w:r w:rsidRPr="00717364">
              <w:rPr>
                <w:rFonts w:ascii="Aptos Narrow" w:eastAsia="Times New Roman" w:hAnsi="Aptos Narrow" w:cs="Times New Roman"/>
              </w:rPr>
              <w:t>Oct-25</w:t>
            </w:r>
          </w:p>
        </w:tc>
        <w:tc>
          <w:tcPr>
            <w:tcW w:w="1861" w:type="dxa"/>
            <w:tcBorders>
              <w:top w:val="nil"/>
              <w:left w:val="nil"/>
              <w:bottom w:val="single" w:sz="4" w:space="0" w:color="auto"/>
              <w:right w:val="single" w:sz="4" w:space="0" w:color="auto"/>
            </w:tcBorders>
            <w:noWrap/>
            <w:vAlign w:val="bottom"/>
            <w:hideMark/>
          </w:tcPr>
          <w:p w14:paraId="0235AB52"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DD</w:t>
            </w:r>
          </w:p>
        </w:tc>
        <w:tc>
          <w:tcPr>
            <w:tcW w:w="1922" w:type="dxa"/>
            <w:tcBorders>
              <w:top w:val="nil"/>
              <w:left w:val="nil"/>
              <w:bottom w:val="single" w:sz="4" w:space="0" w:color="auto"/>
              <w:right w:val="single" w:sz="4" w:space="0" w:color="auto"/>
            </w:tcBorders>
            <w:noWrap/>
            <w:vAlign w:val="bottom"/>
            <w:hideMark/>
          </w:tcPr>
          <w:p w14:paraId="5FFA2A6D"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CCC</w:t>
            </w:r>
          </w:p>
        </w:tc>
        <w:tc>
          <w:tcPr>
            <w:tcW w:w="1884" w:type="dxa"/>
            <w:tcBorders>
              <w:top w:val="nil"/>
              <w:left w:val="nil"/>
              <w:bottom w:val="single" w:sz="4" w:space="0" w:color="auto"/>
              <w:right w:val="single" w:sz="4" w:space="0" w:color="auto"/>
            </w:tcBorders>
            <w:noWrap/>
            <w:vAlign w:val="bottom"/>
            <w:hideMark/>
          </w:tcPr>
          <w:p w14:paraId="1B3A75F0"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Rates</w:t>
            </w:r>
          </w:p>
        </w:tc>
        <w:tc>
          <w:tcPr>
            <w:tcW w:w="990" w:type="dxa"/>
            <w:tcBorders>
              <w:top w:val="nil"/>
              <w:left w:val="nil"/>
              <w:bottom w:val="single" w:sz="4" w:space="0" w:color="auto"/>
              <w:right w:val="single" w:sz="4" w:space="0" w:color="auto"/>
            </w:tcBorders>
            <w:noWrap/>
            <w:vAlign w:val="bottom"/>
            <w:hideMark/>
          </w:tcPr>
          <w:p w14:paraId="2CCB369B"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189.90</w:t>
            </w:r>
          </w:p>
        </w:tc>
        <w:tc>
          <w:tcPr>
            <w:tcW w:w="1398" w:type="dxa"/>
            <w:tcBorders>
              <w:top w:val="nil"/>
              <w:left w:val="nil"/>
              <w:bottom w:val="single" w:sz="4" w:space="0" w:color="auto"/>
              <w:right w:val="single" w:sz="4" w:space="0" w:color="auto"/>
            </w:tcBorders>
            <w:noWrap/>
            <w:vAlign w:val="bottom"/>
            <w:hideMark/>
          </w:tcPr>
          <w:p w14:paraId="0AFA978D"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190.00</w:t>
            </w:r>
          </w:p>
        </w:tc>
        <w:tc>
          <w:tcPr>
            <w:tcW w:w="990" w:type="dxa"/>
            <w:tcBorders>
              <w:top w:val="nil"/>
              <w:left w:val="nil"/>
              <w:bottom w:val="single" w:sz="4" w:space="0" w:color="auto"/>
              <w:right w:val="single" w:sz="4" w:space="0" w:color="auto"/>
            </w:tcBorders>
            <w:noWrap/>
            <w:vAlign w:val="bottom"/>
            <w:hideMark/>
          </w:tcPr>
          <w:p w14:paraId="4A94BB63"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 </w:t>
            </w:r>
          </w:p>
        </w:tc>
        <w:tc>
          <w:tcPr>
            <w:tcW w:w="990" w:type="dxa"/>
            <w:tcBorders>
              <w:top w:val="nil"/>
              <w:left w:val="nil"/>
              <w:bottom w:val="nil"/>
              <w:right w:val="nil"/>
            </w:tcBorders>
            <w:noWrap/>
            <w:vAlign w:val="bottom"/>
            <w:hideMark/>
          </w:tcPr>
          <w:p w14:paraId="46E5A386" w14:textId="77777777" w:rsidR="00DC39A3" w:rsidRPr="00717364" w:rsidRDefault="00DC39A3" w:rsidP="002B6F69">
            <w:pPr>
              <w:spacing w:after="0" w:line="240" w:lineRule="auto"/>
              <w:rPr>
                <w:rFonts w:ascii="Aptos Narrow" w:eastAsia="Times New Roman" w:hAnsi="Aptos Narrow" w:cs="Times New Roman"/>
              </w:rPr>
            </w:pPr>
          </w:p>
        </w:tc>
      </w:tr>
      <w:tr w:rsidR="00DC39A3" w:rsidRPr="00717364" w14:paraId="294E649B" w14:textId="77777777" w:rsidTr="002B6F69">
        <w:trPr>
          <w:trHeight w:val="291"/>
        </w:trPr>
        <w:tc>
          <w:tcPr>
            <w:tcW w:w="1081" w:type="dxa"/>
            <w:tcBorders>
              <w:top w:val="nil"/>
              <w:left w:val="single" w:sz="4" w:space="0" w:color="auto"/>
              <w:bottom w:val="single" w:sz="4" w:space="0" w:color="auto"/>
              <w:right w:val="single" w:sz="4" w:space="0" w:color="auto"/>
            </w:tcBorders>
            <w:noWrap/>
            <w:vAlign w:val="bottom"/>
            <w:hideMark/>
          </w:tcPr>
          <w:p w14:paraId="2B6261BB" w14:textId="77777777" w:rsidR="00DC39A3" w:rsidRPr="00717364" w:rsidRDefault="00DC39A3" w:rsidP="002B6F69">
            <w:pPr>
              <w:spacing w:after="0" w:line="240" w:lineRule="auto"/>
              <w:jc w:val="center"/>
              <w:rPr>
                <w:rFonts w:ascii="Aptos Narrow" w:eastAsia="Times New Roman" w:hAnsi="Aptos Narrow" w:cs="Times New Roman"/>
              </w:rPr>
            </w:pPr>
            <w:r w:rsidRPr="00717364">
              <w:rPr>
                <w:rFonts w:ascii="Aptos Narrow" w:eastAsia="Times New Roman" w:hAnsi="Aptos Narrow" w:cs="Times New Roman"/>
              </w:rPr>
              <w:t>Nov-25</w:t>
            </w:r>
          </w:p>
        </w:tc>
        <w:tc>
          <w:tcPr>
            <w:tcW w:w="1861" w:type="dxa"/>
            <w:tcBorders>
              <w:top w:val="nil"/>
              <w:left w:val="nil"/>
              <w:bottom w:val="single" w:sz="4" w:space="0" w:color="auto"/>
              <w:right w:val="single" w:sz="4" w:space="0" w:color="auto"/>
            </w:tcBorders>
            <w:noWrap/>
            <w:vAlign w:val="bottom"/>
            <w:hideMark/>
          </w:tcPr>
          <w:p w14:paraId="784C0265"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BACS</w:t>
            </w:r>
          </w:p>
        </w:tc>
        <w:tc>
          <w:tcPr>
            <w:tcW w:w="1922" w:type="dxa"/>
            <w:tcBorders>
              <w:top w:val="nil"/>
              <w:left w:val="nil"/>
              <w:bottom w:val="single" w:sz="4" w:space="0" w:color="auto"/>
              <w:right w:val="single" w:sz="4" w:space="0" w:color="auto"/>
            </w:tcBorders>
            <w:noWrap/>
            <w:vAlign w:val="bottom"/>
            <w:hideMark/>
          </w:tcPr>
          <w:p w14:paraId="1704D721"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Rob Morgan &amp; Sons</w:t>
            </w:r>
          </w:p>
        </w:tc>
        <w:tc>
          <w:tcPr>
            <w:tcW w:w="1884" w:type="dxa"/>
            <w:tcBorders>
              <w:top w:val="nil"/>
              <w:left w:val="nil"/>
              <w:bottom w:val="single" w:sz="4" w:space="0" w:color="auto"/>
              <w:right w:val="single" w:sz="4" w:space="0" w:color="auto"/>
            </w:tcBorders>
            <w:noWrap/>
            <w:vAlign w:val="bottom"/>
            <w:hideMark/>
          </w:tcPr>
          <w:p w14:paraId="2FBDB8F9"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Christmas Trees</w:t>
            </w:r>
          </w:p>
        </w:tc>
        <w:tc>
          <w:tcPr>
            <w:tcW w:w="990" w:type="dxa"/>
            <w:tcBorders>
              <w:top w:val="nil"/>
              <w:left w:val="nil"/>
              <w:bottom w:val="single" w:sz="4" w:space="0" w:color="auto"/>
              <w:right w:val="single" w:sz="4" w:space="0" w:color="auto"/>
            </w:tcBorders>
            <w:noWrap/>
            <w:vAlign w:val="bottom"/>
            <w:hideMark/>
          </w:tcPr>
          <w:p w14:paraId="1C6DF3D6"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1425.80</w:t>
            </w:r>
          </w:p>
        </w:tc>
        <w:tc>
          <w:tcPr>
            <w:tcW w:w="1398" w:type="dxa"/>
            <w:tcBorders>
              <w:top w:val="nil"/>
              <w:left w:val="nil"/>
              <w:bottom w:val="single" w:sz="4" w:space="0" w:color="auto"/>
              <w:right w:val="single" w:sz="4" w:space="0" w:color="auto"/>
            </w:tcBorders>
            <w:noWrap/>
            <w:vAlign w:val="bottom"/>
            <w:hideMark/>
          </w:tcPr>
          <w:p w14:paraId="4130283E"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1425.60</w:t>
            </w:r>
          </w:p>
        </w:tc>
        <w:tc>
          <w:tcPr>
            <w:tcW w:w="990" w:type="dxa"/>
            <w:tcBorders>
              <w:top w:val="nil"/>
              <w:left w:val="nil"/>
              <w:bottom w:val="single" w:sz="4" w:space="0" w:color="auto"/>
              <w:right w:val="single" w:sz="4" w:space="0" w:color="auto"/>
            </w:tcBorders>
            <w:noWrap/>
            <w:vAlign w:val="bottom"/>
            <w:hideMark/>
          </w:tcPr>
          <w:p w14:paraId="6F84A1A5"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237.60</w:t>
            </w:r>
          </w:p>
        </w:tc>
        <w:tc>
          <w:tcPr>
            <w:tcW w:w="990" w:type="dxa"/>
            <w:tcBorders>
              <w:top w:val="nil"/>
              <w:left w:val="nil"/>
              <w:bottom w:val="nil"/>
              <w:right w:val="nil"/>
            </w:tcBorders>
            <w:noWrap/>
            <w:vAlign w:val="bottom"/>
            <w:hideMark/>
          </w:tcPr>
          <w:p w14:paraId="4E3A2FF3" w14:textId="77777777" w:rsidR="00DC39A3" w:rsidRPr="00717364" w:rsidRDefault="00DC39A3" w:rsidP="002B6F69">
            <w:pPr>
              <w:spacing w:after="0" w:line="240" w:lineRule="auto"/>
              <w:jc w:val="right"/>
              <w:rPr>
                <w:rFonts w:ascii="Aptos Narrow" w:eastAsia="Times New Roman" w:hAnsi="Aptos Narrow" w:cs="Times New Roman"/>
              </w:rPr>
            </w:pPr>
          </w:p>
        </w:tc>
      </w:tr>
      <w:tr w:rsidR="00DC39A3" w:rsidRPr="00717364" w14:paraId="566E73E6" w14:textId="77777777" w:rsidTr="002B6F69">
        <w:trPr>
          <w:trHeight w:val="291"/>
        </w:trPr>
        <w:tc>
          <w:tcPr>
            <w:tcW w:w="1081" w:type="dxa"/>
            <w:tcBorders>
              <w:top w:val="nil"/>
              <w:left w:val="single" w:sz="4" w:space="0" w:color="auto"/>
              <w:bottom w:val="single" w:sz="4" w:space="0" w:color="auto"/>
              <w:right w:val="single" w:sz="4" w:space="0" w:color="auto"/>
            </w:tcBorders>
            <w:noWrap/>
            <w:vAlign w:val="bottom"/>
            <w:hideMark/>
          </w:tcPr>
          <w:p w14:paraId="3F76544B" w14:textId="77777777" w:rsidR="00DC39A3" w:rsidRPr="00717364" w:rsidRDefault="00DC39A3" w:rsidP="002B6F69">
            <w:pPr>
              <w:spacing w:after="0" w:line="240" w:lineRule="auto"/>
              <w:jc w:val="center"/>
              <w:rPr>
                <w:rFonts w:ascii="Aptos Narrow" w:eastAsia="Times New Roman" w:hAnsi="Aptos Narrow" w:cs="Times New Roman"/>
              </w:rPr>
            </w:pPr>
            <w:r w:rsidRPr="00717364">
              <w:rPr>
                <w:rFonts w:ascii="Aptos Narrow" w:eastAsia="Times New Roman" w:hAnsi="Aptos Narrow" w:cs="Times New Roman"/>
              </w:rPr>
              <w:t>Nov-25</w:t>
            </w:r>
          </w:p>
        </w:tc>
        <w:tc>
          <w:tcPr>
            <w:tcW w:w="1861" w:type="dxa"/>
            <w:tcBorders>
              <w:top w:val="nil"/>
              <w:left w:val="nil"/>
              <w:bottom w:val="single" w:sz="4" w:space="0" w:color="auto"/>
              <w:right w:val="single" w:sz="4" w:space="0" w:color="auto"/>
            </w:tcBorders>
            <w:noWrap/>
            <w:vAlign w:val="bottom"/>
            <w:hideMark/>
          </w:tcPr>
          <w:p w14:paraId="398C8DC0"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DD</w:t>
            </w:r>
          </w:p>
        </w:tc>
        <w:tc>
          <w:tcPr>
            <w:tcW w:w="1922" w:type="dxa"/>
            <w:tcBorders>
              <w:top w:val="nil"/>
              <w:left w:val="nil"/>
              <w:bottom w:val="single" w:sz="4" w:space="0" w:color="auto"/>
              <w:right w:val="single" w:sz="4" w:space="0" w:color="auto"/>
            </w:tcBorders>
            <w:noWrap/>
            <w:vAlign w:val="bottom"/>
            <w:hideMark/>
          </w:tcPr>
          <w:p w14:paraId="6026C3AF"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CCC</w:t>
            </w:r>
          </w:p>
        </w:tc>
        <w:tc>
          <w:tcPr>
            <w:tcW w:w="1884" w:type="dxa"/>
            <w:tcBorders>
              <w:top w:val="nil"/>
              <w:left w:val="nil"/>
              <w:bottom w:val="single" w:sz="4" w:space="0" w:color="auto"/>
              <w:right w:val="single" w:sz="4" w:space="0" w:color="auto"/>
            </w:tcBorders>
            <w:noWrap/>
            <w:vAlign w:val="bottom"/>
            <w:hideMark/>
          </w:tcPr>
          <w:p w14:paraId="4A2DEE9C"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Rates</w:t>
            </w:r>
          </w:p>
        </w:tc>
        <w:tc>
          <w:tcPr>
            <w:tcW w:w="990" w:type="dxa"/>
            <w:tcBorders>
              <w:top w:val="nil"/>
              <w:left w:val="nil"/>
              <w:bottom w:val="single" w:sz="4" w:space="0" w:color="auto"/>
              <w:right w:val="single" w:sz="4" w:space="0" w:color="auto"/>
            </w:tcBorders>
            <w:noWrap/>
            <w:vAlign w:val="bottom"/>
            <w:hideMark/>
          </w:tcPr>
          <w:p w14:paraId="5F27AEF0"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189.90</w:t>
            </w:r>
          </w:p>
        </w:tc>
        <w:tc>
          <w:tcPr>
            <w:tcW w:w="1398" w:type="dxa"/>
            <w:tcBorders>
              <w:top w:val="nil"/>
              <w:left w:val="nil"/>
              <w:bottom w:val="single" w:sz="4" w:space="0" w:color="auto"/>
              <w:right w:val="single" w:sz="4" w:space="0" w:color="auto"/>
            </w:tcBorders>
            <w:noWrap/>
            <w:vAlign w:val="bottom"/>
            <w:hideMark/>
          </w:tcPr>
          <w:p w14:paraId="106F05FB"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190.00</w:t>
            </w:r>
          </w:p>
        </w:tc>
        <w:tc>
          <w:tcPr>
            <w:tcW w:w="990" w:type="dxa"/>
            <w:tcBorders>
              <w:top w:val="nil"/>
              <w:left w:val="nil"/>
              <w:bottom w:val="single" w:sz="4" w:space="0" w:color="auto"/>
              <w:right w:val="single" w:sz="4" w:space="0" w:color="auto"/>
            </w:tcBorders>
            <w:noWrap/>
            <w:vAlign w:val="bottom"/>
            <w:hideMark/>
          </w:tcPr>
          <w:p w14:paraId="0E452B07"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 </w:t>
            </w:r>
          </w:p>
        </w:tc>
        <w:tc>
          <w:tcPr>
            <w:tcW w:w="990" w:type="dxa"/>
            <w:tcBorders>
              <w:top w:val="nil"/>
              <w:left w:val="nil"/>
              <w:bottom w:val="nil"/>
              <w:right w:val="nil"/>
            </w:tcBorders>
            <w:noWrap/>
            <w:vAlign w:val="bottom"/>
            <w:hideMark/>
          </w:tcPr>
          <w:p w14:paraId="0E9071E7" w14:textId="77777777" w:rsidR="00DC39A3" w:rsidRPr="00717364" w:rsidRDefault="00DC39A3" w:rsidP="002B6F69">
            <w:pPr>
              <w:spacing w:after="0" w:line="240" w:lineRule="auto"/>
              <w:rPr>
                <w:rFonts w:ascii="Aptos Narrow" w:eastAsia="Times New Roman" w:hAnsi="Aptos Narrow" w:cs="Times New Roman"/>
              </w:rPr>
            </w:pPr>
          </w:p>
        </w:tc>
      </w:tr>
      <w:tr w:rsidR="00DC39A3" w:rsidRPr="00717364" w14:paraId="051D9F61" w14:textId="77777777" w:rsidTr="002B6F69">
        <w:trPr>
          <w:trHeight w:val="291"/>
        </w:trPr>
        <w:tc>
          <w:tcPr>
            <w:tcW w:w="1081" w:type="dxa"/>
            <w:tcBorders>
              <w:top w:val="nil"/>
              <w:left w:val="single" w:sz="4" w:space="0" w:color="auto"/>
              <w:bottom w:val="single" w:sz="4" w:space="0" w:color="auto"/>
              <w:right w:val="single" w:sz="4" w:space="0" w:color="auto"/>
            </w:tcBorders>
            <w:noWrap/>
            <w:vAlign w:val="bottom"/>
            <w:hideMark/>
          </w:tcPr>
          <w:p w14:paraId="6661153F" w14:textId="77777777" w:rsidR="00DC39A3" w:rsidRPr="00717364" w:rsidRDefault="00DC39A3" w:rsidP="002B6F69">
            <w:pPr>
              <w:spacing w:after="0" w:line="240" w:lineRule="auto"/>
              <w:jc w:val="center"/>
              <w:rPr>
                <w:rFonts w:ascii="Aptos Narrow" w:eastAsia="Times New Roman" w:hAnsi="Aptos Narrow" w:cs="Times New Roman"/>
              </w:rPr>
            </w:pPr>
            <w:r>
              <w:rPr>
                <w:rFonts w:ascii="Aptos Narrow" w:eastAsia="Times New Roman" w:hAnsi="Aptos Narrow" w:cs="Times New Roman"/>
              </w:rPr>
              <w:t>Mar 26</w:t>
            </w:r>
          </w:p>
        </w:tc>
        <w:tc>
          <w:tcPr>
            <w:tcW w:w="1861" w:type="dxa"/>
            <w:tcBorders>
              <w:top w:val="nil"/>
              <w:left w:val="nil"/>
              <w:bottom w:val="single" w:sz="4" w:space="0" w:color="auto"/>
              <w:right w:val="single" w:sz="4" w:space="0" w:color="auto"/>
            </w:tcBorders>
            <w:noWrap/>
            <w:vAlign w:val="bottom"/>
            <w:hideMark/>
          </w:tcPr>
          <w:p w14:paraId="3578F1CC" w14:textId="77777777" w:rsidR="00DC39A3" w:rsidRPr="00717364" w:rsidRDefault="00DC39A3" w:rsidP="002B6F69">
            <w:pPr>
              <w:spacing w:after="0" w:line="240" w:lineRule="auto"/>
              <w:jc w:val="right"/>
              <w:rPr>
                <w:rFonts w:ascii="Aptos Narrow" w:eastAsia="Times New Roman" w:hAnsi="Aptos Narrow" w:cs="Times New Roman"/>
              </w:rPr>
            </w:pPr>
            <w:r>
              <w:rPr>
                <w:rFonts w:ascii="Aptos Narrow" w:eastAsia="Times New Roman" w:hAnsi="Aptos Narrow" w:cs="Times New Roman"/>
              </w:rPr>
              <w:t>DD</w:t>
            </w:r>
            <w:r w:rsidRPr="00717364">
              <w:rPr>
                <w:rFonts w:ascii="Aptos Narrow" w:eastAsia="Times New Roman" w:hAnsi="Aptos Narrow" w:cs="Times New Roman"/>
              </w:rPr>
              <w:t> </w:t>
            </w:r>
          </w:p>
        </w:tc>
        <w:tc>
          <w:tcPr>
            <w:tcW w:w="1922" w:type="dxa"/>
            <w:tcBorders>
              <w:top w:val="nil"/>
              <w:left w:val="nil"/>
              <w:bottom w:val="single" w:sz="4" w:space="0" w:color="auto"/>
              <w:right w:val="single" w:sz="4" w:space="0" w:color="auto"/>
            </w:tcBorders>
            <w:noWrap/>
            <w:vAlign w:val="bottom"/>
            <w:hideMark/>
          </w:tcPr>
          <w:p w14:paraId="7BE0E5C3" w14:textId="77777777" w:rsidR="00DC39A3" w:rsidRPr="00717364" w:rsidRDefault="00DC39A3" w:rsidP="002B6F69">
            <w:pPr>
              <w:spacing w:after="0" w:line="240" w:lineRule="auto"/>
              <w:jc w:val="right"/>
              <w:rPr>
                <w:rFonts w:ascii="Aptos Narrow" w:eastAsia="Times New Roman" w:hAnsi="Aptos Narrow" w:cs="Times New Roman"/>
              </w:rPr>
            </w:pPr>
            <w:r>
              <w:rPr>
                <w:rFonts w:ascii="Aptos Narrow" w:eastAsia="Times New Roman" w:hAnsi="Aptos Narrow" w:cs="Times New Roman"/>
              </w:rPr>
              <w:t>CCC</w:t>
            </w:r>
          </w:p>
        </w:tc>
        <w:tc>
          <w:tcPr>
            <w:tcW w:w="1884" w:type="dxa"/>
            <w:tcBorders>
              <w:top w:val="nil"/>
              <w:left w:val="nil"/>
              <w:bottom w:val="single" w:sz="4" w:space="0" w:color="auto"/>
              <w:right w:val="single" w:sz="4" w:space="0" w:color="auto"/>
            </w:tcBorders>
            <w:noWrap/>
            <w:vAlign w:val="bottom"/>
            <w:hideMark/>
          </w:tcPr>
          <w:p w14:paraId="7DDB750E" w14:textId="77777777" w:rsidR="00DC39A3" w:rsidRPr="00717364" w:rsidRDefault="00DC39A3" w:rsidP="002B6F69">
            <w:pPr>
              <w:spacing w:after="0" w:line="240" w:lineRule="auto"/>
              <w:jc w:val="right"/>
              <w:rPr>
                <w:rFonts w:ascii="Aptos Narrow" w:eastAsia="Times New Roman" w:hAnsi="Aptos Narrow" w:cs="Times New Roman"/>
              </w:rPr>
            </w:pPr>
            <w:r>
              <w:rPr>
                <w:rFonts w:ascii="Aptos Narrow" w:eastAsia="Times New Roman" w:hAnsi="Aptos Narrow" w:cs="Times New Roman"/>
              </w:rPr>
              <w:t>Two-year lift roaming SIM</w:t>
            </w:r>
          </w:p>
        </w:tc>
        <w:tc>
          <w:tcPr>
            <w:tcW w:w="990" w:type="dxa"/>
            <w:tcBorders>
              <w:top w:val="nil"/>
              <w:left w:val="nil"/>
              <w:bottom w:val="single" w:sz="4" w:space="0" w:color="auto"/>
              <w:right w:val="single" w:sz="4" w:space="0" w:color="auto"/>
            </w:tcBorders>
            <w:noWrap/>
            <w:vAlign w:val="bottom"/>
            <w:hideMark/>
          </w:tcPr>
          <w:p w14:paraId="672686CE" w14:textId="77777777" w:rsidR="00DC39A3" w:rsidRPr="00717364" w:rsidRDefault="00DC39A3" w:rsidP="002B6F69">
            <w:pPr>
              <w:spacing w:after="0" w:line="240" w:lineRule="auto"/>
              <w:jc w:val="right"/>
              <w:rPr>
                <w:rFonts w:ascii="Aptos Narrow" w:eastAsia="Times New Roman" w:hAnsi="Aptos Narrow" w:cs="Times New Roman"/>
              </w:rPr>
            </w:pPr>
            <w:r>
              <w:rPr>
                <w:rFonts w:ascii="Aptos Narrow" w:eastAsia="Times New Roman" w:hAnsi="Aptos Narrow" w:cs="Times New Roman"/>
              </w:rPr>
              <w:t>Missing</w:t>
            </w:r>
          </w:p>
        </w:tc>
        <w:tc>
          <w:tcPr>
            <w:tcW w:w="1398" w:type="dxa"/>
            <w:tcBorders>
              <w:top w:val="nil"/>
              <w:left w:val="nil"/>
              <w:bottom w:val="single" w:sz="4" w:space="0" w:color="auto"/>
              <w:right w:val="single" w:sz="4" w:space="0" w:color="auto"/>
            </w:tcBorders>
            <w:noWrap/>
            <w:vAlign w:val="bottom"/>
            <w:hideMark/>
          </w:tcPr>
          <w:p w14:paraId="4C0E7C41" w14:textId="77777777" w:rsidR="00DC39A3" w:rsidRPr="00717364" w:rsidRDefault="00DC39A3" w:rsidP="002B6F69">
            <w:pPr>
              <w:spacing w:after="0" w:line="240" w:lineRule="auto"/>
              <w:jc w:val="right"/>
              <w:rPr>
                <w:rFonts w:ascii="Aptos Narrow" w:eastAsia="Times New Roman" w:hAnsi="Aptos Narrow" w:cs="Times New Roman"/>
              </w:rPr>
            </w:pPr>
            <w:r w:rsidRPr="00717364">
              <w:rPr>
                <w:rFonts w:ascii="Aptos Narrow" w:eastAsia="Times New Roman" w:hAnsi="Aptos Narrow" w:cs="Times New Roman"/>
              </w:rPr>
              <w:t> </w:t>
            </w:r>
            <w:r>
              <w:rPr>
                <w:rFonts w:ascii="Aptos Narrow" w:eastAsia="Times New Roman" w:hAnsi="Aptos Narrow" w:cs="Times New Roman"/>
              </w:rPr>
              <w:t>612.42</w:t>
            </w:r>
          </w:p>
        </w:tc>
        <w:tc>
          <w:tcPr>
            <w:tcW w:w="990" w:type="dxa"/>
            <w:tcBorders>
              <w:top w:val="nil"/>
              <w:left w:val="nil"/>
              <w:bottom w:val="single" w:sz="4" w:space="0" w:color="auto"/>
              <w:right w:val="single" w:sz="4" w:space="0" w:color="auto"/>
            </w:tcBorders>
            <w:noWrap/>
            <w:vAlign w:val="bottom"/>
            <w:hideMark/>
          </w:tcPr>
          <w:p w14:paraId="62C1A746" w14:textId="77777777" w:rsidR="00DC39A3" w:rsidRPr="00717364" w:rsidRDefault="00DC39A3" w:rsidP="002B6F69">
            <w:pPr>
              <w:spacing w:after="0" w:line="240" w:lineRule="auto"/>
              <w:jc w:val="right"/>
              <w:rPr>
                <w:rFonts w:ascii="Aptos Narrow" w:eastAsia="Times New Roman" w:hAnsi="Aptos Narrow" w:cs="Times New Roman"/>
              </w:rPr>
            </w:pPr>
            <w:r>
              <w:rPr>
                <w:rFonts w:ascii="Aptos Narrow" w:eastAsia="Times New Roman" w:hAnsi="Aptos Narrow" w:cs="Times New Roman"/>
              </w:rPr>
              <w:t>102.07</w:t>
            </w:r>
            <w:r w:rsidRPr="00717364">
              <w:rPr>
                <w:rFonts w:ascii="Aptos Narrow" w:eastAsia="Times New Roman" w:hAnsi="Aptos Narrow" w:cs="Times New Roman"/>
              </w:rPr>
              <w:t> </w:t>
            </w:r>
          </w:p>
        </w:tc>
        <w:tc>
          <w:tcPr>
            <w:tcW w:w="990" w:type="dxa"/>
            <w:tcBorders>
              <w:top w:val="nil"/>
              <w:left w:val="nil"/>
              <w:bottom w:val="nil"/>
              <w:right w:val="nil"/>
            </w:tcBorders>
            <w:noWrap/>
            <w:vAlign w:val="bottom"/>
            <w:hideMark/>
          </w:tcPr>
          <w:p w14:paraId="3A3B0438" w14:textId="77777777" w:rsidR="00DC39A3" w:rsidRPr="00717364" w:rsidRDefault="00DC39A3" w:rsidP="002B6F69">
            <w:pPr>
              <w:spacing w:after="0" w:line="240" w:lineRule="auto"/>
              <w:rPr>
                <w:rFonts w:ascii="Aptos Narrow" w:eastAsia="Times New Roman" w:hAnsi="Aptos Narrow" w:cs="Times New Roman"/>
              </w:rPr>
            </w:pPr>
          </w:p>
        </w:tc>
      </w:tr>
      <w:tr w:rsidR="00DC39A3" w:rsidRPr="00717364" w14:paraId="45BA963A" w14:textId="77777777" w:rsidTr="002B6F69">
        <w:trPr>
          <w:trHeight w:val="299"/>
        </w:trPr>
        <w:tc>
          <w:tcPr>
            <w:tcW w:w="1081" w:type="dxa"/>
            <w:tcBorders>
              <w:top w:val="single" w:sz="4" w:space="0" w:color="auto"/>
              <w:left w:val="single" w:sz="4" w:space="0" w:color="auto"/>
              <w:bottom w:val="single" w:sz="4" w:space="0" w:color="auto"/>
              <w:right w:val="single" w:sz="4" w:space="0" w:color="auto"/>
            </w:tcBorders>
            <w:noWrap/>
            <w:vAlign w:val="bottom"/>
            <w:hideMark/>
          </w:tcPr>
          <w:p w14:paraId="5C780735" w14:textId="77777777" w:rsidR="00DC39A3" w:rsidRPr="00717364" w:rsidRDefault="00DC39A3" w:rsidP="002B6F69">
            <w:pPr>
              <w:spacing w:after="0" w:line="240" w:lineRule="auto"/>
              <w:jc w:val="center"/>
              <w:rPr>
                <w:rFonts w:ascii="Times New Roman" w:eastAsia="Times New Roman" w:hAnsi="Times New Roman" w:cs="Times New Roman"/>
                <w:sz w:val="20"/>
                <w:szCs w:val="20"/>
              </w:rPr>
            </w:pPr>
            <w:r>
              <w:rPr>
                <w:rFonts w:ascii="Aptos Narrow" w:eastAsia="Times New Roman" w:hAnsi="Aptos Narrow" w:cs="Times New Roman"/>
              </w:rPr>
              <w:t>Mar 26</w:t>
            </w:r>
          </w:p>
        </w:tc>
        <w:tc>
          <w:tcPr>
            <w:tcW w:w="1861" w:type="dxa"/>
            <w:tcBorders>
              <w:top w:val="single" w:sz="4" w:space="0" w:color="auto"/>
              <w:left w:val="single" w:sz="4" w:space="0" w:color="auto"/>
              <w:bottom w:val="single" w:sz="4" w:space="0" w:color="auto"/>
              <w:right w:val="single" w:sz="4" w:space="0" w:color="auto"/>
            </w:tcBorders>
            <w:noWrap/>
            <w:vAlign w:val="bottom"/>
            <w:hideMark/>
          </w:tcPr>
          <w:p w14:paraId="03B95439" w14:textId="77777777" w:rsidR="00DC39A3" w:rsidRPr="00717364" w:rsidRDefault="00DC39A3" w:rsidP="002B6F69">
            <w:pPr>
              <w:spacing w:after="0" w:line="240" w:lineRule="auto"/>
              <w:jc w:val="right"/>
              <w:rPr>
                <w:rFonts w:ascii="Times New Roman" w:eastAsia="Times New Roman" w:hAnsi="Times New Roman" w:cs="Times New Roman"/>
                <w:sz w:val="20"/>
                <w:szCs w:val="20"/>
              </w:rPr>
            </w:pPr>
            <w:r>
              <w:rPr>
                <w:rFonts w:ascii="Aptos Narrow" w:eastAsia="Times New Roman" w:hAnsi="Aptos Narrow" w:cs="Times New Roman"/>
              </w:rPr>
              <w:t>DD</w:t>
            </w:r>
            <w:r w:rsidRPr="00717364">
              <w:rPr>
                <w:rFonts w:ascii="Aptos Narrow" w:eastAsia="Times New Roman" w:hAnsi="Aptos Narrow" w:cs="Times New Roman"/>
              </w:rPr>
              <w:t> </w:t>
            </w:r>
          </w:p>
        </w:tc>
        <w:tc>
          <w:tcPr>
            <w:tcW w:w="1922" w:type="dxa"/>
            <w:tcBorders>
              <w:top w:val="single" w:sz="4" w:space="0" w:color="auto"/>
              <w:left w:val="single" w:sz="4" w:space="0" w:color="auto"/>
              <w:bottom w:val="single" w:sz="4" w:space="0" w:color="auto"/>
              <w:right w:val="single" w:sz="4" w:space="0" w:color="auto"/>
            </w:tcBorders>
            <w:noWrap/>
            <w:vAlign w:val="bottom"/>
            <w:hideMark/>
          </w:tcPr>
          <w:p w14:paraId="77E0CB9F" w14:textId="77777777" w:rsidR="00DC39A3" w:rsidRPr="00717364" w:rsidRDefault="00DC39A3" w:rsidP="002B6F69">
            <w:pPr>
              <w:spacing w:after="0" w:line="240" w:lineRule="auto"/>
              <w:jc w:val="right"/>
              <w:rPr>
                <w:rFonts w:ascii="Times New Roman" w:eastAsia="Times New Roman" w:hAnsi="Times New Roman" w:cs="Times New Roman"/>
                <w:sz w:val="20"/>
                <w:szCs w:val="20"/>
              </w:rPr>
            </w:pPr>
            <w:r>
              <w:rPr>
                <w:rFonts w:ascii="Aptos Narrow" w:eastAsia="Times New Roman" w:hAnsi="Aptos Narrow" w:cs="Times New Roman"/>
              </w:rPr>
              <w:t>Three</w:t>
            </w:r>
          </w:p>
        </w:tc>
        <w:tc>
          <w:tcPr>
            <w:tcW w:w="1884" w:type="dxa"/>
            <w:tcBorders>
              <w:top w:val="single" w:sz="4" w:space="0" w:color="auto"/>
              <w:left w:val="single" w:sz="4" w:space="0" w:color="auto"/>
              <w:bottom w:val="single" w:sz="4" w:space="0" w:color="auto"/>
              <w:right w:val="single" w:sz="4" w:space="0" w:color="auto"/>
            </w:tcBorders>
            <w:noWrap/>
            <w:vAlign w:val="bottom"/>
          </w:tcPr>
          <w:p w14:paraId="05F08674" w14:textId="77777777" w:rsidR="00DC39A3" w:rsidRPr="00717364" w:rsidRDefault="00DC39A3" w:rsidP="002B6F69">
            <w:pPr>
              <w:spacing w:after="0" w:line="240" w:lineRule="auto"/>
              <w:jc w:val="right"/>
              <w:rPr>
                <w:rFonts w:ascii="Aptos Narrow" w:eastAsia="Times New Roman" w:hAnsi="Aptos Narrow" w:cs="Times New Roman"/>
              </w:rPr>
            </w:pPr>
            <w:r>
              <w:rPr>
                <w:rFonts w:ascii="Aptos Narrow" w:eastAsia="Times New Roman" w:hAnsi="Aptos Narrow" w:cs="Times New Roman"/>
              </w:rPr>
              <w:t>Y G</w:t>
            </w:r>
            <w:r>
              <w:rPr>
                <w:rFonts w:ascii="Arial" w:eastAsia="Times New Roman" w:hAnsi="Arial" w:cs="Arial"/>
              </w:rPr>
              <w:t>â</w:t>
            </w:r>
            <w:r>
              <w:rPr>
                <w:rFonts w:ascii="Aptos Narrow" w:eastAsia="Times New Roman" w:hAnsi="Aptos Narrow" w:cs="Times New Roman"/>
              </w:rPr>
              <w:t>t Mobile phone</w:t>
            </w:r>
          </w:p>
        </w:tc>
        <w:tc>
          <w:tcPr>
            <w:tcW w:w="990" w:type="dxa"/>
            <w:tcBorders>
              <w:top w:val="single" w:sz="4" w:space="0" w:color="auto"/>
              <w:left w:val="single" w:sz="4" w:space="0" w:color="auto"/>
              <w:bottom w:val="single" w:sz="4" w:space="0" w:color="auto"/>
              <w:right w:val="single" w:sz="4" w:space="0" w:color="auto"/>
            </w:tcBorders>
            <w:noWrap/>
            <w:vAlign w:val="bottom"/>
          </w:tcPr>
          <w:p w14:paraId="7762D4FF" w14:textId="77777777" w:rsidR="00DC39A3" w:rsidRPr="00717364" w:rsidRDefault="00DC39A3" w:rsidP="002B6F69">
            <w:pPr>
              <w:spacing w:after="0" w:line="240" w:lineRule="auto"/>
              <w:jc w:val="right"/>
              <w:rPr>
                <w:rFonts w:ascii="Aptos Narrow" w:eastAsia="Times New Roman" w:hAnsi="Aptos Narrow" w:cs="Times New Roman"/>
              </w:rPr>
            </w:pPr>
            <w:r>
              <w:rPr>
                <w:rFonts w:ascii="Aptos Narrow" w:eastAsia="Times New Roman" w:hAnsi="Aptos Narrow" w:cs="Times New Roman"/>
              </w:rPr>
              <w:t>8.77</w:t>
            </w:r>
          </w:p>
        </w:tc>
        <w:tc>
          <w:tcPr>
            <w:tcW w:w="1398" w:type="dxa"/>
            <w:tcBorders>
              <w:top w:val="single" w:sz="4" w:space="0" w:color="auto"/>
              <w:left w:val="single" w:sz="4" w:space="0" w:color="auto"/>
              <w:bottom w:val="single" w:sz="4" w:space="0" w:color="auto"/>
              <w:right w:val="single" w:sz="4" w:space="0" w:color="auto"/>
            </w:tcBorders>
            <w:noWrap/>
            <w:vAlign w:val="bottom"/>
          </w:tcPr>
          <w:p w14:paraId="25923812" w14:textId="77777777" w:rsidR="00DC39A3" w:rsidRPr="00717364" w:rsidRDefault="00DC39A3" w:rsidP="002B6F69">
            <w:pPr>
              <w:spacing w:after="0" w:line="240" w:lineRule="auto"/>
              <w:jc w:val="right"/>
              <w:rPr>
                <w:rFonts w:ascii="Aptos Narrow" w:eastAsia="Times New Roman" w:hAnsi="Aptos Narrow" w:cs="Times New Roman"/>
              </w:rPr>
            </w:pPr>
            <w:r>
              <w:rPr>
                <w:rFonts w:ascii="Aptos Narrow" w:eastAsia="Times New Roman" w:hAnsi="Aptos Narrow" w:cs="Times New Roman"/>
              </w:rPr>
              <w:t>9.42</w:t>
            </w:r>
          </w:p>
        </w:tc>
        <w:tc>
          <w:tcPr>
            <w:tcW w:w="990" w:type="dxa"/>
            <w:tcBorders>
              <w:top w:val="single" w:sz="4" w:space="0" w:color="auto"/>
              <w:left w:val="single" w:sz="4" w:space="0" w:color="auto"/>
              <w:bottom w:val="single" w:sz="4" w:space="0" w:color="auto"/>
              <w:right w:val="single" w:sz="4" w:space="0" w:color="auto"/>
            </w:tcBorders>
            <w:noWrap/>
            <w:vAlign w:val="bottom"/>
          </w:tcPr>
          <w:p w14:paraId="757DC0B6" w14:textId="77777777" w:rsidR="00DC39A3" w:rsidRPr="00717364" w:rsidRDefault="00DC39A3" w:rsidP="002B6F69">
            <w:pPr>
              <w:spacing w:after="0" w:line="240" w:lineRule="auto"/>
              <w:jc w:val="right"/>
              <w:rPr>
                <w:rFonts w:ascii="Aptos Narrow" w:eastAsia="Times New Roman" w:hAnsi="Aptos Narrow" w:cs="Times New Roman"/>
              </w:rPr>
            </w:pPr>
            <w:r>
              <w:rPr>
                <w:rFonts w:ascii="Aptos Narrow" w:eastAsia="Times New Roman" w:hAnsi="Aptos Narrow" w:cs="Times New Roman"/>
              </w:rPr>
              <w:t>1.57</w:t>
            </w:r>
          </w:p>
        </w:tc>
        <w:tc>
          <w:tcPr>
            <w:tcW w:w="990" w:type="dxa"/>
            <w:tcBorders>
              <w:top w:val="nil"/>
              <w:left w:val="nil"/>
              <w:bottom w:val="nil"/>
              <w:right w:val="nil"/>
            </w:tcBorders>
            <w:noWrap/>
            <w:vAlign w:val="bottom"/>
            <w:hideMark/>
          </w:tcPr>
          <w:p w14:paraId="7456EC77" w14:textId="77777777" w:rsidR="00DC39A3" w:rsidRPr="00717364" w:rsidRDefault="00DC39A3" w:rsidP="002B6F69">
            <w:pPr>
              <w:spacing w:after="0" w:line="240" w:lineRule="auto"/>
              <w:jc w:val="right"/>
              <w:rPr>
                <w:rFonts w:ascii="Aptos Narrow" w:eastAsia="Times New Roman" w:hAnsi="Aptos Narrow" w:cs="Times New Roman"/>
              </w:rPr>
            </w:pPr>
          </w:p>
        </w:tc>
      </w:tr>
      <w:tr w:rsidR="00DC39A3" w:rsidRPr="00717364" w14:paraId="19E6441A" w14:textId="77777777" w:rsidTr="002B6F69">
        <w:trPr>
          <w:trHeight w:val="299"/>
        </w:trPr>
        <w:tc>
          <w:tcPr>
            <w:tcW w:w="1081" w:type="dxa"/>
            <w:tcBorders>
              <w:top w:val="single" w:sz="4" w:space="0" w:color="auto"/>
              <w:left w:val="single" w:sz="4" w:space="0" w:color="auto"/>
              <w:bottom w:val="single" w:sz="4" w:space="0" w:color="auto"/>
              <w:right w:val="single" w:sz="4" w:space="0" w:color="auto"/>
            </w:tcBorders>
            <w:noWrap/>
            <w:vAlign w:val="bottom"/>
            <w:hideMark/>
          </w:tcPr>
          <w:p w14:paraId="222218CC" w14:textId="77777777" w:rsidR="00DC39A3" w:rsidRPr="00717364" w:rsidRDefault="00DC39A3" w:rsidP="002B6F69">
            <w:pPr>
              <w:spacing w:after="0" w:line="240" w:lineRule="auto"/>
              <w:rPr>
                <w:rFonts w:ascii="Times New Roman" w:eastAsia="Times New Roman" w:hAnsi="Times New Roman" w:cs="Times New Roman"/>
                <w:sz w:val="20"/>
                <w:szCs w:val="20"/>
              </w:rPr>
            </w:pPr>
          </w:p>
        </w:tc>
        <w:tc>
          <w:tcPr>
            <w:tcW w:w="1861" w:type="dxa"/>
            <w:tcBorders>
              <w:top w:val="single" w:sz="4" w:space="0" w:color="auto"/>
              <w:left w:val="single" w:sz="4" w:space="0" w:color="auto"/>
              <w:bottom w:val="single" w:sz="4" w:space="0" w:color="auto"/>
              <w:right w:val="single" w:sz="4" w:space="0" w:color="auto"/>
            </w:tcBorders>
            <w:noWrap/>
            <w:vAlign w:val="bottom"/>
            <w:hideMark/>
          </w:tcPr>
          <w:p w14:paraId="111E08E7" w14:textId="77777777" w:rsidR="00DC39A3" w:rsidRPr="00717364" w:rsidRDefault="00DC39A3" w:rsidP="002B6F69">
            <w:pPr>
              <w:spacing w:after="0" w:line="240" w:lineRule="auto"/>
              <w:jc w:val="right"/>
              <w:rPr>
                <w:rFonts w:ascii="Times New Roman" w:eastAsia="Times New Roman" w:hAnsi="Times New Roman" w:cs="Times New Roman"/>
                <w:sz w:val="20"/>
                <w:szCs w:val="20"/>
              </w:rPr>
            </w:pPr>
          </w:p>
        </w:tc>
        <w:tc>
          <w:tcPr>
            <w:tcW w:w="1922" w:type="dxa"/>
            <w:tcBorders>
              <w:top w:val="single" w:sz="4" w:space="0" w:color="auto"/>
              <w:left w:val="single" w:sz="4" w:space="0" w:color="auto"/>
              <w:bottom w:val="single" w:sz="4" w:space="0" w:color="auto"/>
              <w:right w:val="single" w:sz="4" w:space="0" w:color="auto"/>
            </w:tcBorders>
            <w:noWrap/>
            <w:vAlign w:val="bottom"/>
            <w:hideMark/>
          </w:tcPr>
          <w:p w14:paraId="484841A3" w14:textId="77777777" w:rsidR="00DC39A3" w:rsidRPr="00717364" w:rsidRDefault="00DC39A3" w:rsidP="002B6F69">
            <w:pPr>
              <w:spacing w:after="0" w:line="240" w:lineRule="auto"/>
              <w:jc w:val="right"/>
              <w:rPr>
                <w:rFonts w:ascii="Times New Roman" w:eastAsia="Times New Roman" w:hAnsi="Times New Roman" w:cs="Times New Roman"/>
                <w:sz w:val="20"/>
                <w:szCs w:val="20"/>
              </w:rPr>
            </w:pPr>
          </w:p>
        </w:tc>
        <w:tc>
          <w:tcPr>
            <w:tcW w:w="1884" w:type="dxa"/>
            <w:tcBorders>
              <w:top w:val="single" w:sz="4" w:space="0" w:color="auto"/>
              <w:left w:val="single" w:sz="4" w:space="0" w:color="auto"/>
              <w:bottom w:val="single" w:sz="4" w:space="0" w:color="auto"/>
              <w:right w:val="single" w:sz="4" w:space="0" w:color="auto"/>
            </w:tcBorders>
            <w:noWrap/>
            <w:vAlign w:val="bottom"/>
            <w:hideMark/>
          </w:tcPr>
          <w:p w14:paraId="170ADB24" w14:textId="77777777" w:rsidR="00DC39A3" w:rsidRPr="00717364" w:rsidRDefault="00DC39A3" w:rsidP="002B6F69">
            <w:pPr>
              <w:spacing w:after="0" w:line="240" w:lineRule="auto"/>
              <w:jc w:val="right"/>
              <w:rPr>
                <w:rFonts w:ascii="Times New Roman" w:eastAsia="Times New Roman" w:hAnsi="Times New Roman" w:cs="Times New Roman"/>
                <w:b/>
                <w:sz w:val="20"/>
                <w:szCs w:val="20"/>
              </w:rPr>
            </w:pPr>
            <w:r>
              <w:rPr>
                <w:rFonts w:ascii="Aptos Narrow" w:hAnsi="Aptos Narrow"/>
                <w:b/>
                <w:bCs/>
              </w:rPr>
              <w:t>Totals</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1685AE27" w14:textId="77777777" w:rsidR="00DC39A3" w:rsidRPr="00717364" w:rsidRDefault="00DC39A3" w:rsidP="002B6F69">
            <w:pPr>
              <w:spacing w:after="0" w:line="240" w:lineRule="auto"/>
              <w:jc w:val="right"/>
              <w:rPr>
                <w:rFonts w:ascii="Times New Roman" w:eastAsia="Times New Roman" w:hAnsi="Times New Roman" w:cs="Times New Roman"/>
                <w:b/>
                <w:sz w:val="20"/>
                <w:szCs w:val="20"/>
              </w:rPr>
            </w:pPr>
            <w:r>
              <w:rPr>
                <w:rFonts w:ascii="Aptos Narrow" w:hAnsi="Aptos Narrow"/>
                <w:b/>
                <w:bCs/>
              </w:rPr>
              <w:t>2296.20</w:t>
            </w:r>
          </w:p>
        </w:tc>
        <w:tc>
          <w:tcPr>
            <w:tcW w:w="1398" w:type="dxa"/>
            <w:tcBorders>
              <w:top w:val="single" w:sz="4" w:space="0" w:color="auto"/>
              <w:left w:val="single" w:sz="4" w:space="0" w:color="auto"/>
              <w:bottom w:val="single" w:sz="4" w:space="0" w:color="auto"/>
              <w:right w:val="single" w:sz="4" w:space="0" w:color="auto"/>
            </w:tcBorders>
            <w:noWrap/>
            <w:vAlign w:val="bottom"/>
            <w:hideMark/>
          </w:tcPr>
          <w:p w14:paraId="2176B8E1" w14:textId="77777777" w:rsidR="00DC39A3" w:rsidRPr="00717364" w:rsidRDefault="00DC39A3" w:rsidP="002B6F69">
            <w:pPr>
              <w:spacing w:after="0" w:line="240" w:lineRule="auto"/>
              <w:jc w:val="right"/>
              <w:rPr>
                <w:rFonts w:ascii="Times New Roman" w:eastAsia="Times New Roman" w:hAnsi="Times New Roman" w:cs="Times New Roman"/>
                <w:b/>
                <w:sz w:val="20"/>
                <w:szCs w:val="20"/>
              </w:rPr>
            </w:pPr>
            <w:r>
              <w:rPr>
                <w:rFonts w:ascii="Aptos Narrow" w:hAnsi="Aptos Narrow"/>
                <w:b/>
                <w:bCs/>
              </w:rPr>
              <w:t>4273.55</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629F57BE" w14:textId="77777777" w:rsidR="00DC39A3" w:rsidRPr="00717364" w:rsidRDefault="00DC39A3" w:rsidP="002B6F69">
            <w:pPr>
              <w:spacing w:after="0" w:line="240" w:lineRule="auto"/>
              <w:jc w:val="right"/>
              <w:rPr>
                <w:rFonts w:ascii="Times New Roman" w:eastAsia="Times New Roman" w:hAnsi="Times New Roman" w:cs="Times New Roman"/>
                <w:b/>
                <w:sz w:val="20"/>
                <w:szCs w:val="20"/>
              </w:rPr>
            </w:pPr>
            <w:r>
              <w:rPr>
                <w:rFonts w:ascii="Aptos Narrow" w:hAnsi="Aptos Narrow"/>
                <w:b/>
                <w:bCs/>
              </w:rPr>
              <w:t>246.57</w:t>
            </w:r>
          </w:p>
        </w:tc>
        <w:tc>
          <w:tcPr>
            <w:tcW w:w="990" w:type="dxa"/>
            <w:tcBorders>
              <w:top w:val="nil"/>
              <w:left w:val="single" w:sz="4" w:space="0" w:color="auto"/>
              <w:bottom w:val="nil"/>
              <w:right w:val="nil"/>
            </w:tcBorders>
            <w:noWrap/>
            <w:vAlign w:val="bottom"/>
            <w:hideMark/>
          </w:tcPr>
          <w:p w14:paraId="15F60338" w14:textId="77777777" w:rsidR="00DC39A3" w:rsidRPr="00717364" w:rsidRDefault="00DC39A3" w:rsidP="002B6F69">
            <w:pPr>
              <w:spacing w:after="0" w:line="240" w:lineRule="auto"/>
              <w:rPr>
                <w:rFonts w:ascii="Times New Roman" w:eastAsia="Times New Roman" w:hAnsi="Times New Roman" w:cs="Times New Roman"/>
                <w:sz w:val="20"/>
                <w:szCs w:val="20"/>
              </w:rPr>
            </w:pPr>
          </w:p>
        </w:tc>
      </w:tr>
    </w:tbl>
    <w:p w14:paraId="467F2237" w14:textId="77777777" w:rsidR="00712A07" w:rsidRPr="00A536FB" w:rsidRDefault="00712A07" w:rsidP="00A536FB">
      <w:pPr>
        <w:rPr>
          <w:rFonts w:ascii="Arial" w:hAnsi="Arial" w:cs="Arial"/>
          <w:b/>
          <w:bCs/>
          <w:sz w:val="24"/>
          <w:szCs w:val="24"/>
        </w:rPr>
      </w:pPr>
    </w:p>
    <w:p w14:paraId="5DBEA281" w14:textId="649C12AB" w:rsidR="00785445" w:rsidRDefault="00712A07" w:rsidP="00182376">
      <w:pPr>
        <w:pStyle w:val="ListParagraph"/>
        <w:numPr>
          <w:ilvl w:val="0"/>
          <w:numId w:val="14"/>
        </w:numPr>
        <w:spacing w:after="0" w:line="240" w:lineRule="auto"/>
        <w:jc w:val="both"/>
        <w:rPr>
          <w:rFonts w:ascii="Arial" w:hAnsi="Arial" w:cs="Arial"/>
          <w:b/>
          <w:bCs/>
          <w:sz w:val="24"/>
          <w:szCs w:val="24"/>
        </w:rPr>
      </w:pPr>
      <w:r>
        <w:rPr>
          <w:rFonts w:ascii="Arial" w:hAnsi="Arial" w:cs="Arial"/>
          <w:b/>
          <w:bCs/>
          <w:sz w:val="24"/>
          <w:szCs w:val="24"/>
        </w:rPr>
        <w:lastRenderedPageBreak/>
        <w:t>To confirm bank standing orders and regular payments</w:t>
      </w:r>
      <w:r w:rsidR="00B86270">
        <w:rPr>
          <w:rFonts w:ascii="Arial" w:hAnsi="Arial" w:cs="Arial"/>
          <w:b/>
          <w:bCs/>
          <w:sz w:val="24"/>
          <w:szCs w:val="24"/>
        </w:rPr>
        <w:t>.</w:t>
      </w:r>
      <w:r w:rsidR="00182376">
        <w:rPr>
          <w:rFonts w:ascii="Arial" w:hAnsi="Arial" w:cs="Arial"/>
          <w:b/>
          <w:bCs/>
          <w:sz w:val="24"/>
          <w:szCs w:val="24"/>
        </w:rPr>
        <w:t xml:space="preserve"> RESOLVED to approve </w:t>
      </w:r>
      <w:r w:rsidR="00E5401D">
        <w:rPr>
          <w:rFonts w:ascii="Arial" w:hAnsi="Arial" w:cs="Arial"/>
          <w:b/>
          <w:bCs/>
          <w:sz w:val="24"/>
          <w:szCs w:val="24"/>
        </w:rPr>
        <w:t xml:space="preserve">the </w:t>
      </w:r>
      <w:r w:rsidR="00785445">
        <w:rPr>
          <w:rFonts w:ascii="Arial" w:hAnsi="Arial" w:cs="Arial"/>
          <w:b/>
          <w:bCs/>
          <w:sz w:val="24"/>
          <w:szCs w:val="24"/>
        </w:rPr>
        <w:t>standing order</w:t>
      </w:r>
      <w:r w:rsidR="00A13A93">
        <w:rPr>
          <w:rFonts w:ascii="Arial" w:hAnsi="Arial" w:cs="Arial"/>
          <w:b/>
          <w:bCs/>
          <w:sz w:val="24"/>
          <w:szCs w:val="24"/>
        </w:rPr>
        <w:t>s</w:t>
      </w:r>
      <w:r w:rsidR="00785445">
        <w:rPr>
          <w:rFonts w:ascii="Arial" w:hAnsi="Arial" w:cs="Arial"/>
          <w:b/>
          <w:bCs/>
          <w:sz w:val="24"/>
          <w:szCs w:val="24"/>
        </w:rPr>
        <w:t xml:space="preserve"> and </w:t>
      </w:r>
      <w:r w:rsidR="00182376">
        <w:rPr>
          <w:rFonts w:ascii="Arial" w:hAnsi="Arial" w:cs="Arial"/>
          <w:b/>
          <w:bCs/>
          <w:sz w:val="24"/>
          <w:szCs w:val="24"/>
        </w:rPr>
        <w:t>regular</w:t>
      </w:r>
      <w:r w:rsidR="00785445">
        <w:rPr>
          <w:rFonts w:ascii="Arial" w:hAnsi="Arial" w:cs="Arial"/>
          <w:b/>
          <w:bCs/>
          <w:sz w:val="24"/>
          <w:szCs w:val="24"/>
        </w:rPr>
        <w:t xml:space="preserve"> payments </w:t>
      </w:r>
      <w:r w:rsidR="00A13A93">
        <w:rPr>
          <w:rFonts w:ascii="Arial" w:hAnsi="Arial" w:cs="Arial"/>
          <w:b/>
          <w:bCs/>
          <w:sz w:val="24"/>
          <w:szCs w:val="24"/>
        </w:rPr>
        <w:t>listed below</w:t>
      </w:r>
      <w:r w:rsidR="006010FC">
        <w:rPr>
          <w:rFonts w:ascii="Arial" w:hAnsi="Arial" w:cs="Arial"/>
          <w:b/>
          <w:bCs/>
          <w:sz w:val="24"/>
          <w:szCs w:val="24"/>
        </w:rPr>
        <w:t>: -</w:t>
      </w:r>
    </w:p>
    <w:tbl>
      <w:tblPr>
        <w:tblStyle w:val="TableGrid"/>
        <w:tblW w:w="0" w:type="auto"/>
        <w:tblInd w:w="562" w:type="dxa"/>
        <w:tblLook w:val="04A0" w:firstRow="1" w:lastRow="0" w:firstColumn="1" w:lastColumn="0" w:noHBand="0" w:noVBand="1"/>
      </w:tblPr>
      <w:tblGrid>
        <w:gridCol w:w="851"/>
        <w:gridCol w:w="4111"/>
        <w:gridCol w:w="4932"/>
      </w:tblGrid>
      <w:tr w:rsidR="00985582" w14:paraId="5B103FC4" w14:textId="77777777" w:rsidTr="00993266">
        <w:tc>
          <w:tcPr>
            <w:tcW w:w="851" w:type="dxa"/>
          </w:tcPr>
          <w:p w14:paraId="42739912" w14:textId="272E7CB6" w:rsidR="00985582" w:rsidRPr="00AF213C" w:rsidRDefault="00985582" w:rsidP="00434014">
            <w:pPr>
              <w:rPr>
                <w:rFonts w:ascii="Arial" w:hAnsi="Arial" w:cs="Arial"/>
                <w:sz w:val="24"/>
                <w:szCs w:val="24"/>
              </w:rPr>
            </w:pPr>
            <w:r w:rsidRPr="00AF213C">
              <w:rPr>
                <w:rFonts w:ascii="Arial" w:hAnsi="Arial" w:cs="Arial"/>
                <w:sz w:val="24"/>
                <w:szCs w:val="24"/>
              </w:rPr>
              <w:t>DD</w:t>
            </w:r>
          </w:p>
        </w:tc>
        <w:tc>
          <w:tcPr>
            <w:tcW w:w="4111" w:type="dxa"/>
          </w:tcPr>
          <w:p w14:paraId="6A1EC342" w14:textId="519B009E" w:rsidR="00985582" w:rsidRPr="00AF213C" w:rsidRDefault="00985582" w:rsidP="00434014">
            <w:pPr>
              <w:rPr>
                <w:rFonts w:ascii="Arial" w:hAnsi="Arial" w:cs="Arial"/>
                <w:sz w:val="24"/>
                <w:szCs w:val="24"/>
              </w:rPr>
            </w:pPr>
            <w:r w:rsidRPr="00AF213C">
              <w:rPr>
                <w:rFonts w:ascii="Arial" w:hAnsi="Arial" w:cs="Arial"/>
                <w:sz w:val="24"/>
                <w:szCs w:val="24"/>
              </w:rPr>
              <w:t>CWM Environment</w:t>
            </w:r>
          </w:p>
        </w:tc>
        <w:tc>
          <w:tcPr>
            <w:tcW w:w="4932" w:type="dxa"/>
          </w:tcPr>
          <w:p w14:paraId="3935ABE5" w14:textId="55E17767"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Delittering General Waste</w:t>
            </w:r>
          </w:p>
        </w:tc>
      </w:tr>
      <w:tr w:rsidR="00985582" w14:paraId="781601F9" w14:textId="77777777" w:rsidTr="00993266">
        <w:tc>
          <w:tcPr>
            <w:tcW w:w="851" w:type="dxa"/>
          </w:tcPr>
          <w:p w14:paraId="43B77C52" w14:textId="028A744C"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DD</w:t>
            </w:r>
          </w:p>
        </w:tc>
        <w:tc>
          <w:tcPr>
            <w:tcW w:w="4111" w:type="dxa"/>
          </w:tcPr>
          <w:p w14:paraId="196B184C" w14:textId="4850180D"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CWM Environment</w:t>
            </w:r>
          </w:p>
        </w:tc>
        <w:tc>
          <w:tcPr>
            <w:tcW w:w="4932" w:type="dxa"/>
          </w:tcPr>
          <w:p w14:paraId="3C8FEA22" w14:textId="019AB6D5"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Y Gât paper/card, plastic &amp; mixed waste</w:t>
            </w:r>
          </w:p>
        </w:tc>
      </w:tr>
      <w:tr w:rsidR="00985582" w14:paraId="44A3ADAF" w14:textId="77777777" w:rsidTr="00993266">
        <w:tc>
          <w:tcPr>
            <w:tcW w:w="851" w:type="dxa"/>
          </w:tcPr>
          <w:p w14:paraId="4063CD8B" w14:textId="48DB696F"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DD</w:t>
            </w:r>
          </w:p>
        </w:tc>
        <w:tc>
          <w:tcPr>
            <w:tcW w:w="4111" w:type="dxa"/>
          </w:tcPr>
          <w:p w14:paraId="7F56B5AC" w14:textId="2038DC2F"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Total Energies</w:t>
            </w:r>
          </w:p>
        </w:tc>
        <w:tc>
          <w:tcPr>
            <w:tcW w:w="4932" w:type="dxa"/>
          </w:tcPr>
          <w:p w14:paraId="3C849061" w14:textId="39FF2A87"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Y Gât gas usage</w:t>
            </w:r>
          </w:p>
        </w:tc>
      </w:tr>
      <w:tr w:rsidR="00985582" w14:paraId="2B545755" w14:textId="77777777" w:rsidTr="00993266">
        <w:tc>
          <w:tcPr>
            <w:tcW w:w="851" w:type="dxa"/>
          </w:tcPr>
          <w:p w14:paraId="32DA2822" w14:textId="5C6BE065"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DD</w:t>
            </w:r>
          </w:p>
        </w:tc>
        <w:tc>
          <w:tcPr>
            <w:tcW w:w="4111" w:type="dxa"/>
          </w:tcPr>
          <w:p w14:paraId="427A3A48" w14:textId="27CB070C"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Xero</w:t>
            </w:r>
          </w:p>
        </w:tc>
        <w:tc>
          <w:tcPr>
            <w:tcW w:w="4932" w:type="dxa"/>
          </w:tcPr>
          <w:p w14:paraId="661AC069" w14:textId="6FA5CBA6"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Digital platform</w:t>
            </w:r>
          </w:p>
        </w:tc>
      </w:tr>
      <w:tr w:rsidR="00985582" w14:paraId="6E13136E" w14:textId="77777777" w:rsidTr="00993266">
        <w:tc>
          <w:tcPr>
            <w:tcW w:w="851" w:type="dxa"/>
          </w:tcPr>
          <w:p w14:paraId="541C32C3" w14:textId="72D78748"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DD</w:t>
            </w:r>
          </w:p>
        </w:tc>
        <w:tc>
          <w:tcPr>
            <w:tcW w:w="4111" w:type="dxa"/>
          </w:tcPr>
          <w:p w14:paraId="7C116D2B" w14:textId="2CD72110"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Three</w:t>
            </w:r>
          </w:p>
        </w:tc>
        <w:tc>
          <w:tcPr>
            <w:tcW w:w="4932" w:type="dxa"/>
          </w:tcPr>
          <w:p w14:paraId="43960A39" w14:textId="732B795A" w:rsidR="00985582" w:rsidRPr="00AF213C" w:rsidRDefault="00985582" w:rsidP="00785445">
            <w:pPr>
              <w:pStyle w:val="ListParagraph"/>
              <w:ind w:left="0"/>
              <w:jc w:val="both"/>
              <w:rPr>
                <w:rFonts w:ascii="Arial" w:hAnsi="Arial" w:cs="Arial"/>
                <w:sz w:val="24"/>
                <w:szCs w:val="24"/>
              </w:rPr>
            </w:pPr>
            <w:r w:rsidRPr="00AF213C">
              <w:rPr>
                <w:rFonts w:ascii="Arial" w:hAnsi="Arial" w:cs="Arial"/>
                <w:sz w:val="24"/>
                <w:szCs w:val="24"/>
              </w:rPr>
              <w:t>Mobile phone</w:t>
            </w:r>
          </w:p>
        </w:tc>
      </w:tr>
      <w:tr w:rsidR="00985582" w14:paraId="5683D2D1" w14:textId="77777777" w:rsidTr="00993266">
        <w:tc>
          <w:tcPr>
            <w:tcW w:w="851" w:type="dxa"/>
          </w:tcPr>
          <w:p w14:paraId="4D39F754" w14:textId="7926EFA3" w:rsidR="00985582" w:rsidRPr="00AF213C" w:rsidRDefault="00985582" w:rsidP="000561CA">
            <w:pPr>
              <w:pStyle w:val="ListParagraph"/>
              <w:ind w:left="0"/>
              <w:jc w:val="both"/>
              <w:rPr>
                <w:rFonts w:ascii="Arial" w:hAnsi="Arial" w:cs="Arial"/>
                <w:sz w:val="24"/>
                <w:szCs w:val="24"/>
              </w:rPr>
            </w:pPr>
            <w:r w:rsidRPr="00AF213C">
              <w:rPr>
                <w:rFonts w:ascii="Arial" w:hAnsi="Arial" w:cs="Arial"/>
                <w:sz w:val="24"/>
                <w:szCs w:val="24"/>
              </w:rPr>
              <w:t>DD</w:t>
            </w:r>
          </w:p>
        </w:tc>
        <w:tc>
          <w:tcPr>
            <w:tcW w:w="4111" w:type="dxa"/>
          </w:tcPr>
          <w:p w14:paraId="06595F08" w14:textId="28688819" w:rsidR="00985582" w:rsidRPr="00AF213C" w:rsidRDefault="00985582" w:rsidP="000561CA">
            <w:pPr>
              <w:pStyle w:val="ListParagraph"/>
              <w:ind w:left="0"/>
              <w:jc w:val="both"/>
              <w:rPr>
                <w:rFonts w:ascii="Arial" w:hAnsi="Arial" w:cs="Arial"/>
                <w:sz w:val="24"/>
                <w:szCs w:val="24"/>
              </w:rPr>
            </w:pPr>
            <w:r w:rsidRPr="00AF213C">
              <w:rPr>
                <w:rFonts w:ascii="Arial" w:hAnsi="Arial" w:cs="Arial"/>
                <w:sz w:val="24"/>
                <w:szCs w:val="24"/>
              </w:rPr>
              <w:t>Three</w:t>
            </w:r>
          </w:p>
        </w:tc>
        <w:tc>
          <w:tcPr>
            <w:tcW w:w="4932" w:type="dxa"/>
          </w:tcPr>
          <w:p w14:paraId="2D9F621E" w14:textId="11150751" w:rsidR="00985582" w:rsidRPr="00AF213C" w:rsidRDefault="00985582" w:rsidP="000561CA">
            <w:pPr>
              <w:pStyle w:val="ListParagraph"/>
              <w:ind w:left="0"/>
              <w:jc w:val="both"/>
              <w:rPr>
                <w:rFonts w:ascii="Arial" w:hAnsi="Arial" w:cs="Arial"/>
                <w:sz w:val="24"/>
                <w:szCs w:val="24"/>
              </w:rPr>
            </w:pPr>
            <w:r w:rsidRPr="00AF213C">
              <w:rPr>
                <w:rFonts w:ascii="Arial" w:hAnsi="Arial" w:cs="Arial"/>
                <w:sz w:val="24"/>
                <w:szCs w:val="24"/>
              </w:rPr>
              <w:t>Y Gât mobile phone</w:t>
            </w:r>
          </w:p>
        </w:tc>
      </w:tr>
      <w:tr w:rsidR="00985582" w14:paraId="5B16E393" w14:textId="77777777" w:rsidTr="00993266">
        <w:tc>
          <w:tcPr>
            <w:tcW w:w="851" w:type="dxa"/>
          </w:tcPr>
          <w:p w14:paraId="66225423" w14:textId="3477FF96" w:rsidR="00985582" w:rsidRPr="00AF213C" w:rsidRDefault="00985582" w:rsidP="000561CA">
            <w:pPr>
              <w:pStyle w:val="ListParagraph"/>
              <w:ind w:left="0"/>
              <w:jc w:val="both"/>
              <w:rPr>
                <w:rFonts w:ascii="Arial" w:hAnsi="Arial" w:cs="Arial"/>
                <w:sz w:val="24"/>
                <w:szCs w:val="24"/>
              </w:rPr>
            </w:pPr>
            <w:r w:rsidRPr="00AF213C">
              <w:rPr>
                <w:rFonts w:ascii="Arial" w:hAnsi="Arial" w:cs="Arial"/>
                <w:sz w:val="24"/>
                <w:szCs w:val="24"/>
              </w:rPr>
              <w:t>DD</w:t>
            </w:r>
          </w:p>
        </w:tc>
        <w:tc>
          <w:tcPr>
            <w:tcW w:w="4111" w:type="dxa"/>
          </w:tcPr>
          <w:p w14:paraId="0D2E2AEB" w14:textId="55638641" w:rsidR="00985582" w:rsidRPr="00AF213C" w:rsidRDefault="00985582" w:rsidP="000561CA">
            <w:pPr>
              <w:pStyle w:val="ListParagraph"/>
              <w:ind w:left="0"/>
              <w:jc w:val="both"/>
              <w:rPr>
                <w:rFonts w:ascii="Arial" w:hAnsi="Arial" w:cs="Arial"/>
                <w:sz w:val="24"/>
                <w:szCs w:val="24"/>
              </w:rPr>
            </w:pPr>
            <w:r w:rsidRPr="00AF213C">
              <w:rPr>
                <w:rFonts w:ascii="Arial" w:hAnsi="Arial" w:cs="Arial"/>
                <w:sz w:val="24"/>
                <w:szCs w:val="24"/>
              </w:rPr>
              <w:t>Quickbooks</w:t>
            </w:r>
          </w:p>
        </w:tc>
        <w:tc>
          <w:tcPr>
            <w:tcW w:w="4932" w:type="dxa"/>
          </w:tcPr>
          <w:p w14:paraId="3F3122F5" w14:textId="5817BC63" w:rsidR="00985582" w:rsidRPr="00AF213C" w:rsidRDefault="00985582" w:rsidP="000561CA">
            <w:pPr>
              <w:pStyle w:val="ListParagraph"/>
              <w:ind w:left="0"/>
              <w:jc w:val="both"/>
              <w:rPr>
                <w:rFonts w:ascii="Arial" w:hAnsi="Arial" w:cs="Arial"/>
                <w:sz w:val="24"/>
                <w:szCs w:val="24"/>
              </w:rPr>
            </w:pPr>
            <w:r w:rsidRPr="00AF213C">
              <w:rPr>
                <w:rFonts w:ascii="Arial" w:hAnsi="Arial" w:cs="Arial"/>
                <w:sz w:val="24"/>
                <w:szCs w:val="24"/>
              </w:rPr>
              <w:t>Y Gât digital platform</w:t>
            </w:r>
          </w:p>
        </w:tc>
      </w:tr>
      <w:tr w:rsidR="00985582" w14:paraId="7CC6A721" w14:textId="77777777" w:rsidTr="00993266">
        <w:tc>
          <w:tcPr>
            <w:tcW w:w="851" w:type="dxa"/>
          </w:tcPr>
          <w:p w14:paraId="3A1360C9" w14:textId="40E6DDC8" w:rsidR="00985582" w:rsidRPr="00AF213C" w:rsidRDefault="00985582" w:rsidP="000561CA">
            <w:pPr>
              <w:pStyle w:val="ListParagraph"/>
              <w:ind w:left="0"/>
              <w:jc w:val="both"/>
              <w:rPr>
                <w:rFonts w:ascii="Arial" w:hAnsi="Arial" w:cs="Arial"/>
                <w:sz w:val="24"/>
                <w:szCs w:val="24"/>
              </w:rPr>
            </w:pPr>
            <w:r w:rsidRPr="00AF213C">
              <w:rPr>
                <w:rFonts w:ascii="Arial" w:hAnsi="Arial" w:cs="Arial"/>
                <w:sz w:val="24"/>
                <w:szCs w:val="24"/>
              </w:rPr>
              <w:t>DD</w:t>
            </w:r>
          </w:p>
        </w:tc>
        <w:tc>
          <w:tcPr>
            <w:tcW w:w="4111" w:type="dxa"/>
          </w:tcPr>
          <w:p w14:paraId="534971FF" w14:textId="716E2DC6" w:rsidR="00985582" w:rsidRPr="00AF213C" w:rsidRDefault="00985582" w:rsidP="000561CA">
            <w:pPr>
              <w:pStyle w:val="ListParagraph"/>
              <w:ind w:left="0"/>
              <w:jc w:val="both"/>
              <w:rPr>
                <w:rFonts w:ascii="Arial" w:hAnsi="Arial" w:cs="Arial"/>
                <w:sz w:val="24"/>
                <w:szCs w:val="24"/>
              </w:rPr>
            </w:pPr>
            <w:r w:rsidRPr="00AF213C">
              <w:rPr>
                <w:rFonts w:ascii="Arial" w:hAnsi="Arial" w:cs="Arial"/>
                <w:sz w:val="24"/>
                <w:szCs w:val="24"/>
              </w:rPr>
              <w:t>Carmarthenshire</w:t>
            </w:r>
            <w:r w:rsidR="00993266" w:rsidRPr="00AF213C">
              <w:rPr>
                <w:rFonts w:ascii="Arial" w:hAnsi="Arial" w:cs="Arial"/>
                <w:sz w:val="24"/>
                <w:szCs w:val="24"/>
              </w:rPr>
              <w:t xml:space="preserve"> </w:t>
            </w:r>
            <w:r w:rsidRPr="00AF213C">
              <w:rPr>
                <w:rFonts w:ascii="Arial" w:hAnsi="Arial" w:cs="Arial"/>
                <w:sz w:val="24"/>
                <w:szCs w:val="24"/>
              </w:rPr>
              <w:t>County Council</w:t>
            </w:r>
          </w:p>
        </w:tc>
        <w:tc>
          <w:tcPr>
            <w:tcW w:w="4932" w:type="dxa"/>
          </w:tcPr>
          <w:p w14:paraId="43A71B14" w14:textId="5E567E35" w:rsidR="00985582" w:rsidRPr="00AF213C" w:rsidRDefault="00985582" w:rsidP="000561CA">
            <w:pPr>
              <w:pStyle w:val="ListParagraph"/>
              <w:ind w:left="0"/>
              <w:jc w:val="both"/>
              <w:rPr>
                <w:rFonts w:ascii="Arial" w:hAnsi="Arial" w:cs="Arial"/>
                <w:sz w:val="24"/>
                <w:szCs w:val="24"/>
              </w:rPr>
            </w:pPr>
            <w:r w:rsidRPr="00AF213C">
              <w:rPr>
                <w:rFonts w:ascii="Arial" w:hAnsi="Arial" w:cs="Arial"/>
                <w:sz w:val="24"/>
                <w:szCs w:val="24"/>
              </w:rPr>
              <w:t>Y Gât rates</w:t>
            </w:r>
          </w:p>
        </w:tc>
      </w:tr>
      <w:tr w:rsidR="00985582" w14:paraId="2674BE50" w14:textId="77777777" w:rsidTr="00993266">
        <w:tc>
          <w:tcPr>
            <w:tcW w:w="851" w:type="dxa"/>
          </w:tcPr>
          <w:p w14:paraId="7E563F86" w14:textId="1F82DA96" w:rsidR="00985582" w:rsidRDefault="00985582" w:rsidP="000561CA">
            <w:pPr>
              <w:pStyle w:val="ListParagraph"/>
              <w:ind w:left="0"/>
              <w:jc w:val="both"/>
              <w:rPr>
                <w:rFonts w:ascii="Arial" w:hAnsi="Arial" w:cs="Arial"/>
                <w:b/>
                <w:bCs/>
                <w:sz w:val="24"/>
                <w:szCs w:val="24"/>
              </w:rPr>
            </w:pPr>
            <w:r>
              <w:rPr>
                <w:rFonts w:ascii="Arial" w:hAnsi="Arial" w:cs="Arial"/>
                <w:b/>
                <w:bCs/>
                <w:sz w:val="24"/>
                <w:szCs w:val="24"/>
              </w:rPr>
              <w:t>DD</w:t>
            </w:r>
          </w:p>
        </w:tc>
        <w:tc>
          <w:tcPr>
            <w:tcW w:w="4111" w:type="dxa"/>
          </w:tcPr>
          <w:p w14:paraId="20C76970" w14:textId="015A4002" w:rsidR="00985582" w:rsidRPr="00F0473E" w:rsidRDefault="00985582" w:rsidP="000561CA">
            <w:pPr>
              <w:pStyle w:val="ListParagraph"/>
              <w:ind w:left="0"/>
              <w:jc w:val="both"/>
              <w:rPr>
                <w:rFonts w:ascii="Arial" w:hAnsi="Arial" w:cs="Arial"/>
                <w:sz w:val="24"/>
                <w:szCs w:val="24"/>
              </w:rPr>
            </w:pPr>
            <w:r w:rsidRPr="00F0473E">
              <w:rPr>
                <w:rFonts w:ascii="Arial" w:hAnsi="Arial" w:cs="Arial"/>
                <w:sz w:val="24"/>
                <w:szCs w:val="24"/>
              </w:rPr>
              <w:t>Welsh Water</w:t>
            </w:r>
          </w:p>
        </w:tc>
        <w:tc>
          <w:tcPr>
            <w:tcW w:w="4932" w:type="dxa"/>
          </w:tcPr>
          <w:p w14:paraId="1D24C3B5" w14:textId="5F97E59E" w:rsidR="00985582" w:rsidRPr="00F0473E" w:rsidRDefault="00985582" w:rsidP="000561CA">
            <w:pPr>
              <w:pStyle w:val="ListParagraph"/>
              <w:ind w:left="0"/>
              <w:jc w:val="both"/>
              <w:rPr>
                <w:rFonts w:ascii="Arial" w:hAnsi="Arial" w:cs="Arial"/>
                <w:sz w:val="24"/>
                <w:szCs w:val="24"/>
              </w:rPr>
            </w:pPr>
            <w:r w:rsidRPr="00F0473E">
              <w:rPr>
                <w:rFonts w:ascii="Arial" w:hAnsi="Arial" w:cs="Arial"/>
                <w:sz w:val="24"/>
                <w:szCs w:val="24"/>
              </w:rPr>
              <w:t>Y Gât water rates</w:t>
            </w:r>
          </w:p>
        </w:tc>
      </w:tr>
      <w:tr w:rsidR="00985582" w14:paraId="1E88EC8E" w14:textId="77777777" w:rsidTr="00993266">
        <w:tc>
          <w:tcPr>
            <w:tcW w:w="851" w:type="dxa"/>
          </w:tcPr>
          <w:p w14:paraId="020E2FE3" w14:textId="7E9E4C6B" w:rsidR="00985582" w:rsidRDefault="00985582" w:rsidP="000561CA">
            <w:pPr>
              <w:pStyle w:val="ListParagraph"/>
              <w:ind w:left="0"/>
              <w:jc w:val="both"/>
              <w:rPr>
                <w:rFonts w:ascii="Arial" w:hAnsi="Arial" w:cs="Arial"/>
                <w:b/>
                <w:bCs/>
                <w:sz w:val="24"/>
                <w:szCs w:val="24"/>
              </w:rPr>
            </w:pPr>
            <w:r>
              <w:rPr>
                <w:rFonts w:ascii="Arial" w:hAnsi="Arial" w:cs="Arial"/>
                <w:b/>
                <w:bCs/>
                <w:sz w:val="24"/>
                <w:szCs w:val="24"/>
              </w:rPr>
              <w:t>DD</w:t>
            </w:r>
          </w:p>
        </w:tc>
        <w:tc>
          <w:tcPr>
            <w:tcW w:w="4111" w:type="dxa"/>
          </w:tcPr>
          <w:p w14:paraId="41F79D18" w14:textId="6EEFD6BE" w:rsidR="00985582" w:rsidRPr="00F0473E" w:rsidRDefault="00985582" w:rsidP="000561CA">
            <w:pPr>
              <w:pStyle w:val="ListParagraph"/>
              <w:ind w:left="0"/>
              <w:jc w:val="both"/>
              <w:rPr>
                <w:rFonts w:ascii="Arial" w:hAnsi="Arial" w:cs="Arial"/>
                <w:sz w:val="24"/>
                <w:szCs w:val="24"/>
              </w:rPr>
            </w:pPr>
            <w:r w:rsidRPr="00F0473E">
              <w:rPr>
                <w:rFonts w:ascii="Arial" w:hAnsi="Arial" w:cs="Arial"/>
                <w:sz w:val="24"/>
                <w:szCs w:val="24"/>
              </w:rPr>
              <w:t xml:space="preserve">Nest </w:t>
            </w:r>
          </w:p>
        </w:tc>
        <w:tc>
          <w:tcPr>
            <w:tcW w:w="4932" w:type="dxa"/>
          </w:tcPr>
          <w:p w14:paraId="53527CC1" w14:textId="4E43D592" w:rsidR="00985582" w:rsidRPr="00F0473E" w:rsidRDefault="00985582" w:rsidP="000561CA">
            <w:pPr>
              <w:pStyle w:val="ListParagraph"/>
              <w:ind w:left="0"/>
              <w:jc w:val="both"/>
              <w:rPr>
                <w:rFonts w:ascii="Arial" w:hAnsi="Arial" w:cs="Arial"/>
                <w:sz w:val="24"/>
                <w:szCs w:val="24"/>
              </w:rPr>
            </w:pPr>
            <w:r w:rsidRPr="00F0473E">
              <w:rPr>
                <w:rFonts w:ascii="Arial" w:hAnsi="Arial" w:cs="Arial"/>
                <w:sz w:val="24"/>
                <w:szCs w:val="24"/>
              </w:rPr>
              <w:t>SCTC staff pension</w:t>
            </w:r>
          </w:p>
        </w:tc>
      </w:tr>
      <w:tr w:rsidR="00985582" w14:paraId="2A6DFBCE" w14:textId="77777777" w:rsidTr="00993266">
        <w:tc>
          <w:tcPr>
            <w:tcW w:w="851" w:type="dxa"/>
          </w:tcPr>
          <w:p w14:paraId="7796F141" w14:textId="3CD9A3CC" w:rsidR="00985582" w:rsidRDefault="00985582" w:rsidP="000561CA">
            <w:pPr>
              <w:pStyle w:val="ListParagraph"/>
              <w:ind w:left="0"/>
              <w:jc w:val="both"/>
              <w:rPr>
                <w:rFonts w:ascii="Arial" w:hAnsi="Arial" w:cs="Arial"/>
                <w:b/>
                <w:bCs/>
                <w:sz w:val="24"/>
                <w:szCs w:val="24"/>
              </w:rPr>
            </w:pPr>
            <w:r>
              <w:rPr>
                <w:rFonts w:ascii="Arial" w:hAnsi="Arial" w:cs="Arial"/>
                <w:b/>
                <w:bCs/>
                <w:sz w:val="24"/>
                <w:szCs w:val="24"/>
              </w:rPr>
              <w:t>DD</w:t>
            </w:r>
          </w:p>
        </w:tc>
        <w:tc>
          <w:tcPr>
            <w:tcW w:w="4111" w:type="dxa"/>
          </w:tcPr>
          <w:p w14:paraId="0E4AF490" w14:textId="63776CD4" w:rsidR="00985582" w:rsidRPr="00F0473E" w:rsidRDefault="00985582" w:rsidP="000561CA">
            <w:pPr>
              <w:pStyle w:val="ListParagraph"/>
              <w:ind w:left="0"/>
              <w:jc w:val="both"/>
              <w:rPr>
                <w:rFonts w:ascii="Arial" w:hAnsi="Arial" w:cs="Arial"/>
                <w:sz w:val="24"/>
                <w:szCs w:val="24"/>
              </w:rPr>
            </w:pPr>
            <w:r w:rsidRPr="00F0473E">
              <w:rPr>
                <w:rFonts w:ascii="Arial" w:hAnsi="Arial" w:cs="Arial"/>
                <w:sz w:val="24"/>
                <w:szCs w:val="24"/>
              </w:rPr>
              <w:t>Nest</w:t>
            </w:r>
          </w:p>
        </w:tc>
        <w:tc>
          <w:tcPr>
            <w:tcW w:w="4932" w:type="dxa"/>
          </w:tcPr>
          <w:p w14:paraId="6C94FAFF" w14:textId="3509CE60" w:rsidR="00985582" w:rsidRPr="00F0473E" w:rsidRDefault="00985582" w:rsidP="000561CA">
            <w:pPr>
              <w:pStyle w:val="ListParagraph"/>
              <w:ind w:left="0"/>
              <w:jc w:val="both"/>
              <w:rPr>
                <w:rFonts w:ascii="Arial" w:hAnsi="Arial" w:cs="Arial"/>
                <w:sz w:val="24"/>
                <w:szCs w:val="24"/>
              </w:rPr>
            </w:pPr>
            <w:r w:rsidRPr="00F0473E">
              <w:rPr>
                <w:rFonts w:ascii="Arial" w:hAnsi="Arial" w:cs="Arial"/>
                <w:sz w:val="24"/>
                <w:szCs w:val="24"/>
              </w:rPr>
              <w:t>Y Gât staff pension</w:t>
            </w:r>
          </w:p>
        </w:tc>
      </w:tr>
      <w:tr w:rsidR="00985582" w14:paraId="28E853D6" w14:textId="77777777" w:rsidTr="00993266">
        <w:tc>
          <w:tcPr>
            <w:tcW w:w="851" w:type="dxa"/>
          </w:tcPr>
          <w:p w14:paraId="718FEDA7" w14:textId="7998DDE8" w:rsidR="00985582" w:rsidRDefault="00985582" w:rsidP="000561CA">
            <w:pPr>
              <w:pStyle w:val="ListParagraph"/>
              <w:ind w:left="0"/>
              <w:jc w:val="both"/>
              <w:rPr>
                <w:rFonts w:ascii="Arial" w:hAnsi="Arial" w:cs="Arial"/>
                <w:b/>
                <w:bCs/>
                <w:sz w:val="24"/>
                <w:szCs w:val="24"/>
              </w:rPr>
            </w:pPr>
            <w:r>
              <w:rPr>
                <w:rFonts w:ascii="Arial" w:hAnsi="Arial" w:cs="Arial"/>
                <w:b/>
                <w:bCs/>
                <w:sz w:val="24"/>
                <w:szCs w:val="24"/>
              </w:rPr>
              <w:t>RP</w:t>
            </w:r>
          </w:p>
        </w:tc>
        <w:tc>
          <w:tcPr>
            <w:tcW w:w="4111" w:type="dxa"/>
          </w:tcPr>
          <w:p w14:paraId="6886FAE1" w14:textId="07C02674" w:rsidR="00985582" w:rsidRPr="00F0473E" w:rsidRDefault="00985582" w:rsidP="000561CA">
            <w:pPr>
              <w:pStyle w:val="ListParagraph"/>
              <w:ind w:left="0"/>
              <w:jc w:val="both"/>
              <w:rPr>
                <w:rFonts w:ascii="Arial" w:hAnsi="Arial" w:cs="Arial"/>
                <w:sz w:val="24"/>
                <w:szCs w:val="24"/>
              </w:rPr>
            </w:pPr>
            <w:r w:rsidRPr="00F0473E">
              <w:rPr>
                <w:rFonts w:ascii="Arial" w:hAnsi="Arial" w:cs="Arial"/>
                <w:sz w:val="24"/>
                <w:szCs w:val="24"/>
              </w:rPr>
              <w:t>JNWilliams</w:t>
            </w:r>
          </w:p>
        </w:tc>
        <w:tc>
          <w:tcPr>
            <w:tcW w:w="4932" w:type="dxa"/>
          </w:tcPr>
          <w:p w14:paraId="1D538A2B" w14:textId="2B98C4E5" w:rsidR="00985582" w:rsidRPr="00F0473E" w:rsidRDefault="00985582" w:rsidP="000561CA">
            <w:pPr>
              <w:pStyle w:val="ListParagraph"/>
              <w:ind w:left="0"/>
              <w:jc w:val="both"/>
              <w:rPr>
                <w:rFonts w:ascii="Arial" w:hAnsi="Arial" w:cs="Arial"/>
                <w:sz w:val="24"/>
                <w:szCs w:val="24"/>
              </w:rPr>
            </w:pPr>
            <w:r w:rsidRPr="00F0473E">
              <w:rPr>
                <w:rFonts w:ascii="Arial" w:hAnsi="Arial" w:cs="Arial"/>
                <w:sz w:val="24"/>
                <w:szCs w:val="24"/>
              </w:rPr>
              <w:t xml:space="preserve">Grounds Maintenance - SCTC </w:t>
            </w:r>
          </w:p>
        </w:tc>
      </w:tr>
      <w:tr w:rsidR="00985582" w14:paraId="23FE707F" w14:textId="77777777" w:rsidTr="00993266">
        <w:tc>
          <w:tcPr>
            <w:tcW w:w="851" w:type="dxa"/>
          </w:tcPr>
          <w:p w14:paraId="46527023" w14:textId="4ACB73B1" w:rsidR="00985582" w:rsidRDefault="00985582" w:rsidP="000561CA">
            <w:pPr>
              <w:pStyle w:val="ListParagraph"/>
              <w:ind w:left="0"/>
              <w:jc w:val="both"/>
              <w:rPr>
                <w:rFonts w:ascii="Arial" w:hAnsi="Arial" w:cs="Arial"/>
                <w:b/>
                <w:bCs/>
                <w:sz w:val="24"/>
                <w:szCs w:val="24"/>
              </w:rPr>
            </w:pPr>
            <w:r>
              <w:rPr>
                <w:rFonts w:ascii="Arial" w:hAnsi="Arial" w:cs="Arial"/>
                <w:b/>
                <w:bCs/>
                <w:sz w:val="24"/>
                <w:szCs w:val="24"/>
              </w:rPr>
              <w:t>RP</w:t>
            </w:r>
          </w:p>
        </w:tc>
        <w:tc>
          <w:tcPr>
            <w:tcW w:w="4111" w:type="dxa"/>
          </w:tcPr>
          <w:p w14:paraId="699F2600" w14:textId="34FC18DC" w:rsidR="00985582" w:rsidRPr="00F0473E" w:rsidRDefault="00985582" w:rsidP="000561CA">
            <w:pPr>
              <w:pStyle w:val="ListParagraph"/>
              <w:ind w:left="0"/>
              <w:jc w:val="both"/>
              <w:rPr>
                <w:rFonts w:ascii="Arial" w:hAnsi="Arial" w:cs="Arial"/>
                <w:sz w:val="24"/>
                <w:szCs w:val="24"/>
              </w:rPr>
            </w:pPr>
            <w:r w:rsidRPr="00F0473E">
              <w:rPr>
                <w:rFonts w:ascii="Arial" w:hAnsi="Arial" w:cs="Arial"/>
                <w:sz w:val="24"/>
                <w:szCs w:val="24"/>
              </w:rPr>
              <w:t>JNWilliams</w:t>
            </w:r>
          </w:p>
        </w:tc>
        <w:tc>
          <w:tcPr>
            <w:tcW w:w="4932" w:type="dxa"/>
          </w:tcPr>
          <w:p w14:paraId="1981CF67" w14:textId="6373E623" w:rsidR="00985582" w:rsidRPr="00F0473E" w:rsidRDefault="00985582" w:rsidP="000561CA">
            <w:pPr>
              <w:pStyle w:val="ListParagraph"/>
              <w:ind w:left="0"/>
              <w:jc w:val="both"/>
              <w:rPr>
                <w:rFonts w:ascii="Arial" w:hAnsi="Arial" w:cs="Arial"/>
                <w:sz w:val="24"/>
                <w:szCs w:val="24"/>
              </w:rPr>
            </w:pPr>
            <w:r w:rsidRPr="00F0473E">
              <w:rPr>
                <w:rFonts w:ascii="Arial" w:hAnsi="Arial" w:cs="Arial"/>
                <w:sz w:val="24"/>
                <w:szCs w:val="24"/>
              </w:rPr>
              <w:t>Grounds Maintenance – Welfare Field</w:t>
            </w:r>
          </w:p>
        </w:tc>
      </w:tr>
      <w:tr w:rsidR="00F0473E" w14:paraId="31FC34C9" w14:textId="77777777" w:rsidTr="00993266">
        <w:tc>
          <w:tcPr>
            <w:tcW w:w="851" w:type="dxa"/>
          </w:tcPr>
          <w:p w14:paraId="117FA56E" w14:textId="1DC5CF2C" w:rsidR="00F0473E" w:rsidRDefault="00267517" w:rsidP="000561CA">
            <w:pPr>
              <w:pStyle w:val="ListParagraph"/>
              <w:ind w:left="0"/>
              <w:jc w:val="both"/>
              <w:rPr>
                <w:rFonts w:ascii="Arial" w:hAnsi="Arial" w:cs="Arial"/>
                <w:b/>
                <w:bCs/>
                <w:sz w:val="24"/>
                <w:szCs w:val="24"/>
              </w:rPr>
            </w:pPr>
            <w:r>
              <w:rPr>
                <w:rFonts w:ascii="Arial" w:hAnsi="Arial" w:cs="Arial"/>
                <w:b/>
                <w:bCs/>
                <w:sz w:val="24"/>
                <w:szCs w:val="24"/>
              </w:rPr>
              <w:t>DD</w:t>
            </w:r>
          </w:p>
        </w:tc>
        <w:tc>
          <w:tcPr>
            <w:tcW w:w="4111" w:type="dxa"/>
          </w:tcPr>
          <w:p w14:paraId="68FA28AD" w14:textId="0D8B7454" w:rsidR="00F0473E" w:rsidRPr="00F0473E" w:rsidRDefault="00267517" w:rsidP="000561CA">
            <w:pPr>
              <w:pStyle w:val="ListParagraph"/>
              <w:ind w:left="0"/>
              <w:jc w:val="both"/>
              <w:rPr>
                <w:rFonts w:ascii="Arial" w:hAnsi="Arial" w:cs="Arial"/>
                <w:sz w:val="24"/>
                <w:szCs w:val="24"/>
              </w:rPr>
            </w:pPr>
            <w:r>
              <w:rPr>
                <w:rFonts w:ascii="Arial" w:hAnsi="Arial" w:cs="Arial"/>
                <w:sz w:val="24"/>
                <w:szCs w:val="24"/>
              </w:rPr>
              <w:t>EDF</w:t>
            </w:r>
          </w:p>
        </w:tc>
        <w:tc>
          <w:tcPr>
            <w:tcW w:w="4932" w:type="dxa"/>
          </w:tcPr>
          <w:p w14:paraId="5FF76C22" w14:textId="1368191A" w:rsidR="00F0473E" w:rsidRPr="00F0473E" w:rsidRDefault="00267517" w:rsidP="000561CA">
            <w:pPr>
              <w:pStyle w:val="ListParagraph"/>
              <w:ind w:left="0"/>
              <w:jc w:val="both"/>
              <w:rPr>
                <w:rFonts w:ascii="Arial" w:hAnsi="Arial" w:cs="Arial"/>
                <w:sz w:val="24"/>
                <w:szCs w:val="24"/>
              </w:rPr>
            </w:pPr>
            <w:r>
              <w:rPr>
                <w:rFonts w:ascii="Arial" w:hAnsi="Arial" w:cs="Arial"/>
                <w:sz w:val="24"/>
                <w:szCs w:val="24"/>
              </w:rPr>
              <w:t>Y Gât electricity usage</w:t>
            </w:r>
          </w:p>
        </w:tc>
      </w:tr>
    </w:tbl>
    <w:p w14:paraId="35E8D391" w14:textId="77777777" w:rsidR="00712A07" w:rsidRPr="00712A07" w:rsidRDefault="00712A07" w:rsidP="00712A07">
      <w:pPr>
        <w:pStyle w:val="ListParagraph"/>
        <w:rPr>
          <w:rFonts w:ascii="Arial" w:hAnsi="Arial" w:cs="Arial"/>
          <w:b/>
          <w:bCs/>
          <w:sz w:val="24"/>
          <w:szCs w:val="24"/>
        </w:rPr>
      </w:pPr>
    </w:p>
    <w:p w14:paraId="04AE831E" w14:textId="14AE8C68" w:rsidR="00712A07" w:rsidRDefault="00712A07" w:rsidP="00BE4CA5">
      <w:pPr>
        <w:pStyle w:val="ListParagraph"/>
        <w:numPr>
          <w:ilvl w:val="0"/>
          <w:numId w:val="14"/>
        </w:numPr>
        <w:spacing w:after="0" w:line="240" w:lineRule="auto"/>
        <w:jc w:val="both"/>
        <w:rPr>
          <w:rFonts w:ascii="Arial" w:hAnsi="Arial" w:cs="Arial"/>
          <w:b/>
          <w:bCs/>
          <w:sz w:val="24"/>
          <w:szCs w:val="24"/>
        </w:rPr>
      </w:pPr>
      <w:r>
        <w:rPr>
          <w:rFonts w:ascii="Arial" w:hAnsi="Arial" w:cs="Arial"/>
          <w:b/>
          <w:bCs/>
          <w:sz w:val="24"/>
          <w:szCs w:val="24"/>
        </w:rPr>
        <w:t>To approve bank signatories</w:t>
      </w:r>
      <w:r w:rsidR="00387386">
        <w:rPr>
          <w:rFonts w:ascii="Arial" w:hAnsi="Arial" w:cs="Arial"/>
          <w:b/>
          <w:bCs/>
          <w:sz w:val="24"/>
          <w:szCs w:val="24"/>
        </w:rPr>
        <w:t xml:space="preserve">. </w:t>
      </w:r>
      <w:r w:rsidR="002279CA" w:rsidRPr="00B85E6E">
        <w:rPr>
          <w:rFonts w:ascii="Arial" w:hAnsi="Arial" w:cs="Arial"/>
          <w:sz w:val="24"/>
          <w:szCs w:val="24"/>
        </w:rPr>
        <w:t>Cllr Dr WEVJ Davies proposed and Cllr IThomas-Wigley seconded the motion to</w:t>
      </w:r>
      <w:r w:rsidR="00B85E6E" w:rsidRPr="00B85E6E">
        <w:rPr>
          <w:rFonts w:ascii="Arial" w:hAnsi="Arial" w:cs="Arial"/>
          <w:sz w:val="24"/>
          <w:szCs w:val="24"/>
        </w:rPr>
        <w:t xml:space="preserve"> approve and continue</w:t>
      </w:r>
      <w:r w:rsidR="00732579">
        <w:rPr>
          <w:rFonts w:ascii="Arial" w:hAnsi="Arial" w:cs="Arial"/>
          <w:sz w:val="24"/>
          <w:szCs w:val="24"/>
        </w:rPr>
        <w:t xml:space="preserve"> </w:t>
      </w:r>
      <w:r w:rsidR="00B85E6E" w:rsidRPr="00B85E6E">
        <w:rPr>
          <w:rFonts w:ascii="Arial" w:hAnsi="Arial" w:cs="Arial"/>
          <w:sz w:val="24"/>
          <w:szCs w:val="24"/>
        </w:rPr>
        <w:t>with the current bank signatories.</w:t>
      </w:r>
      <w:r w:rsidR="00B85E6E">
        <w:rPr>
          <w:rFonts w:ascii="Arial" w:hAnsi="Arial" w:cs="Arial"/>
          <w:b/>
          <w:bCs/>
          <w:sz w:val="24"/>
          <w:szCs w:val="24"/>
        </w:rPr>
        <w:t xml:space="preserve"> </w:t>
      </w:r>
      <w:r w:rsidR="00387386">
        <w:rPr>
          <w:rFonts w:ascii="Arial" w:hAnsi="Arial" w:cs="Arial"/>
          <w:b/>
          <w:bCs/>
          <w:sz w:val="24"/>
          <w:szCs w:val="24"/>
        </w:rPr>
        <w:t xml:space="preserve">RESOLVED to approve </w:t>
      </w:r>
      <w:r w:rsidR="00720182">
        <w:rPr>
          <w:rFonts w:ascii="Arial" w:hAnsi="Arial" w:cs="Arial"/>
          <w:b/>
          <w:bCs/>
          <w:sz w:val="24"/>
          <w:szCs w:val="24"/>
        </w:rPr>
        <w:t xml:space="preserve">and continue with </w:t>
      </w:r>
      <w:r w:rsidR="00387386">
        <w:rPr>
          <w:rFonts w:ascii="Arial" w:hAnsi="Arial" w:cs="Arial"/>
          <w:b/>
          <w:bCs/>
          <w:sz w:val="24"/>
          <w:szCs w:val="24"/>
        </w:rPr>
        <w:t xml:space="preserve">the </w:t>
      </w:r>
      <w:r w:rsidR="00720182">
        <w:rPr>
          <w:rFonts w:ascii="Arial" w:hAnsi="Arial" w:cs="Arial"/>
          <w:b/>
          <w:bCs/>
          <w:sz w:val="24"/>
          <w:szCs w:val="24"/>
        </w:rPr>
        <w:t xml:space="preserve">current </w:t>
      </w:r>
      <w:r w:rsidR="00387386">
        <w:rPr>
          <w:rFonts w:ascii="Arial" w:hAnsi="Arial" w:cs="Arial"/>
          <w:b/>
          <w:bCs/>
          <w:sz w:val="24"/>
          <w:szCs w:val="24"/>
        </w:rPr>
        <w:t>bank signatories</w:t>
      </w:r>
      <w:r w:rsidR="00720182">
        <w:rPr>
          <w:rFonts w:ascii="Arial" w:hAnsi="Arial" w:cs="Arial"/>
          <w:b/>
          <w:bCs/>
          <w:sz w:val="24"/>
          <w:szCs w:val="24"/>
        </w:rPr>
        <w:t>, Catherine Lloyd-Jenkins (Town Clerk), Graham Edwards (Cllr and authorising signatory), Jane Rees (Town Mayor).</w:t>
      </w:r>
    </w:p>
    <w:p w14:paraId="0EEFD91B" w14:textId="77777777" w:rsidR="0052282C" w:rsidRPr="0052282C" w:rsidRDefault="0052282C" w:rsidP="0052282C">
      <w:pPr>
        <w:pStyle w:val="ListParagraph"/>
        <w:rPr>
          <w:rFonts w:ascii="Arial" w:hAnsi="Arial" w:cs="Arial"/>
          <w:b/>
          <w:bCs/>
          <w:sz w:val="24"/>
          <w:szCs w:val="24"/>
        </w:rPr>
      </w:pPr>
    </w:p>
    <w:p w14:paraId="76EA208E" w14:textId="4E23372B" w:rsidR="0052282C" w:rsidRPr="003B614F" w:rsidRDefault="0052282C" w:rsidP="003B614F">
      <w:pPr>
        <w:pStyle w:val="ListParagraph"/>
        <w:numPr>
          <w:ilvl w:val="0"/>
          <w:numId w:val="14"/>
        </w:numPr>
        <w:spacing w:after="0" w:line="240" w:lineRule="auto"/>
        <w:jc w:val="both"/>
        <w:rPr>
          <w:rFonts w:ascii="Arial" w:hAnsi="Arial" w:cs="Arial"/>
          <w:b/>
          <w:bCs/>
          <w:sz w:val="24"/>
          <w:szCs w:val="24"/>
        </w:rPr>
      </w:pPr>
      <w:r>
        <w:rPr>
          <w:rFonts w:ascii="Arial" w:hAnsi="Arial" w:cs="Arial"/>
          <w:b/>
          <w:bCs/>
          <w:sz w:val="24"/>
          <w:szCs w:val="24"/>
        </w:rPr>
        <w:t xml:space="preserve">To </w:t>
      </w:r>
      <w:r w:rsidR="003A1383">
        <w:rPr>
          <w:rFonts w:ascii="Arial" w:hAnsi="Arial" w:cs="Arial"/>
          <w:b/>
          <w:bCs/>
          <w:sz w:val="24"/>
          <w:szCs w:val="24"/>
        </w:rPr>
        <w:t>review the asset register</w:t>
      </w:r>
      <w:r w:rsidR="00720182">
        <w:rPr>
          <w:rFonts w:ascii="Arial" w:hAnsi="Arial" w:cs="Arial"/>
          <w:b/>
          <w:bCs/>
          <w:sz w:val="24"/>
          <w:szCs w:val="24"/>
        </w:rPr>
        <w:t xml:space="preserve">. </w:t>
      </w:r>
      <w:r w:rsidR="00720182" w:rsidRPr="004C6499">
        <w:rPr>
          <w:rFonts w:ascii="Arial" w:hAnsi="Arial" w:cs="Arial"/>
          <w:sz w:val="24"/>
          <w:szCs w:val="24"/>
        </w:rPr>
        <w:t>Copies of the asset register were circulated</w:t>
      </w:r>
      <w:r w:rsidR="00044DC1" w:rsidRPr="004C6499">
        <w:rPr>
          <w:rFonts w:ascii="Arial" w:hAnsi="Arial" w:cs="Arial"/>
          <w:sz w:val="24"/>
          <w:szCs w:val="24"/>
        </w:rPr>
        <w:t xml:space="preserve"> and reviewed by members</w:t>
      </w:r>
      <w:r w:rsidR="00720182" w:rsidRPr="004C6499">
        <w:rPr>
          <w:rFonts w:ascii="Arial" w:hAnsi="Arial" w:cs="Arial"/>
          <w:sz w:val="24"/>
          <w:szCs w:val="24"/>
        </w:rPr>
        <w:t>.</w:t>
      </w:r>
      <w:r w:rsidR="0044228B" w:rsidRPr="004C6499">
        <w:rPr>
          <w:rFonts w:ascii="Arial" w:hAnsi="Arial" w:cs="Arial"/>
          <w:sz w:val="24"/>
          <w:szCs w:val="24"/>
        </w:rPr>
        <w:t xml:space="preserve"> Update with disposal of gazebo and </w:t>
      </w:r>
      <w:r w:rsidR="004C6499" w:rsidRPr="004C6499">
        <w:rPr>
          <w:rFonts w:ascii="Arial" w:hAnsi="Arial" w:cs="Arial"/>
          <w:sz w:val="24"/>
          <w:szCs w:val="24"/>
        </w:rPr>
        <w:t>old portable PA system</w:t>
      </w:r>
      <w:r w:rsidR="00BA2228">
        <w:rPr>
          <w:rFonts w:ascii="Arial" w:hAnsi="Arial" w:cs="Arial"/>
          <w:sz w:val="24"/>
          <w:szCs w:val="24"/>
        </w:rPr>
        <w:t xml:space="preserve"> and review of condition of outdoor adult exercise equipment. </w:t>
      </w:r>
      <w:r w:rsidR="00C92184">
        <w:rPr>
          <w:rFonts w:ascii="Arial" w:hAnsi="Arial" w:cs="Arial"/>
          <w:sz w:val="24"/>
          <w:szCs w:val="24"/>
        </w:rPr>
        <w:t>Cllr</w:t>
      </w:r>
      <w:r w:rsidR="00521F66">
        <w:rPr>
          <w:rFonts w:ascii="Arial" w:hAnsi="Arial" w:cs="Arial"/>
          <w:sz w:val="24"/>
          <w:szCs w:val="24"/>
        </w:rPr>
        <w:t xml:space="preserve"> </w:t>
      </w:r>
      <w:r w:rsidR="006010FC">
        <w:rPr>
          <w:rFonts w:ascii="Arial" w:hAnsi="Arial" w:cs="Arial"/>
          <w:sz w:val="24"/>
          <w:szCs w:val="24"/>
        </w:rPr>
        <w:t>R</w:t>
      </w:r>
      <w:r w:rsidR="00B11619">
        <w:rPr>
          <w:rFonts w:ascii="Arial" w:hAnsi="Arial" w:cs="Arial"/>
          <w:sz w:val="24"/>
          <w:szCs w:val="24"/>
        </w:rPr>
        <w:t>GEdwards</w:t>
      </w:r>
      <w:r w:rsidR="00521F66">
        <w:rPr>
          <w:rFonts w:ascii="Arial" w:hAnsi="Arial" w:cs="Arial"/>
          <w:sz w:val="24"/>
          <w:szCs w:val="24"/>
        </w:rPr>
        <w:t xml:space="preserve"> proposed and Cllr </w:t>
      </w:r>
      <w:r w:rsidR="00B11619">
        <w:rPr>
          <w:rFonts w:ascii="Arial" w:hAnsi="Arial" w:cs="Arial"/>
          <w:sz w:val="24"/>
          <w:szCs w:val="24"/>
        </w:rPr>
        <w:t>RDavies</w:t>
      </w:r>
      <w:r w:rsidR="00521F66">
        <w:rPr>
          <w:rFonts w:ascii="Arial" w:hAnsi="Arial" w:cs="Arial"/>
          <w:sz w:val="24"/>
          <w:szCs w:val="24"/>
        </w:rPr>
        <w:t xml:space="preserve"> seconded the motion to </w:t>
      </w:r>
      <w:r w:rsidR="00521F66" w:rsidRPr="00521F66">
        <w:rPr>
          <w:rFonts w:ascii="Arial" w:hAnsi="Arial" w:cs="Arial"/>
          <w:sz w:val="24"/>
          <w:szCs w:val="24"/>
        </w:rPr>
        <w:t>approve the asset register and to contact the TC’s contractor with a view to relocating the adult exercise equipment on the grass verge near the skate park.</w:t>
      </w:r>
      <w:r w:rsidR="00521F66">
        <w:rPr>
          <w:rFonts w:ascii="Arial" w:hAnsi="Arial" w:cs="Arial"/>
          <w:b/>
          <w:bCs/>
          <w:sz w:val="24"/>
          <w:szCs w:val="24"/>
        </w:rPr>
        <w:t xml:space="preserve"> </w:t>
      </w:r>
      <w:r w:rsidR="003B614F" w:rsidRPr="003B614F">
        <w:rPr>
          <w:rFonts w:ascii="Arial" w:hAnsi="Arial" w:cs="Arial"/>
          <w:b/>
          <w:bCs/>
          <w:sz w:val="24"/>
          <w:szCs w:val="24"/>
        </w:rPr>
        <w:t>RESOLVED to approve the asset register, to contact the Town Council’s contractor with a view to relocating the adult exercise equipment on the grass verge near the skate park, and to contact Carmarthenshire County Council regarding S106 funding for the play park</w:t>
      </w:r>
      <w:r w:rsidR="003B614F">
        <w:rPr>
          <w:rFonts w:ascii="Arial" w:hAnsi="Arial" w:cs="Arial"/>
          <w:b/>
          <w:bCs/>
          <w:sz w:val="24"/>
          <w:szCs w:val="24"/>
        </w:rPr>
        <w:t>.</w:t>
      </w:r>
    </w:p>
    <w:p w14:paraId="06DFDDBB" w14:textId="77777777" w:rsidR="00A32F29" w:rsidRPr="002F5EFC" w:rsidRDefault="00A32F29" w:rsidP="002F5EFC">
      <w:pPr>
        <w:spacing w:after="0" w:line="240" w:lineRule="auto"/>
        <w:ind w:left="720"/>
        <w:jc w:val="both"/>
        <w:rPr>
          <w:rFonts w:ascii="Arial" w:hAnsi="Arial" w:cs="Arial"/>
          <w:b/>
          <w:bCs/>
          <w:sz w:val="24"/>
          <w:szCs w:val="24"/>
        </w:rPr>
      </w:pPr>
    </w:p>
    <w:p w14:paraId="685BB9E7" w14:textId="12582B50" w:rsidR="00D00279" w:rsidRPr="00D00279" w:rsidRDefault="00A32F29" w:rsidP="00D00279">
      <w:pPr>
        <w:pStyle w:val="ListParagraph"/>
        <w:numPr>
          <w:ilvl w:val="0"/>
          <w:numId w:val="14"/>
        </w:numPr>
        <w:spacing w:after="0" w:line="240" w:lineRule="auto"/>
        <w:jc w:val="both"/>
        <w:rPr>
          <w:rFonts w:ascii="Arial" w:hAnsi="Arial" w:cs="Arial"/>
          <w:b/>
          <w:bCs/>
          <w:sz w:val="24"/>
          <w:szCs w:val="24"/>
          <w:shd w:val="clear" w:color="auto" w:fill="FFFFFF" w:themeFill="background1"/>
        </w:rPr>
      </w:pPr>
      <w:r>
        <w:rPr>
          <w:rFonts w:ascii="Arial" w:hAnsi="Arial" w:cs="Arial"/>
          <w:b/>
          <w:bCs/>
          <w:sz w:val="24"/>
          <w:szCs w:val="24"/>
        </w:rPr>
        <w:t xml:space="preserve">To consider Bancyfelin </w:t>
      </w:r>
      <w:r w:rsidRPr="00C62E6B">
        <w:rPr>
          <w:rFonts w:ascii="Arial" w:hAnsi="Arial" w:cs="Arial"/>
          <w:b/>
          <w:bCs/>
          <w:sz w:val="24"/>
          <w:szCs w:val="24"/>
          <w:shd w:val="clear" w:color="auto" w:fill="FFFFFF" w:themeFill="background1"/>
        </w:rPr>
        <w:t>Play Park</w:t>
      </w:r>
      <w:r w:rsidR="00A67842" w:rsidRPr="00C62E6B">
        <w:rPr>
          <w:rFonts w:ascii="Arial" w:hAnsi="Arial" w:cs="Arial"/>
          <w:b/>
          <w:bCs/>
          <w:sz w:val="24"/>
          <w:szCs w:val="24"/>
          <w:shd w:val="clear" w:color="auto" w:fill="FFFFFF" w:themeFill="background1"/>
        </w:rPr>
        <w:t>.</w:t>
      </w:r>
      <w:r w:rsidR="009361EB" w:rsidRPr="00C62E6B">
        <w:rPr>
          <w:rFonts w:ascii="Arial" w:hAnsi="Arial" w:cs="Arial"/>
          <w:b/>
          <w:bCs/>
          <w:sz w:val="24"/>
          <w:szCs w:val="24"/>
          <w:shd w:val="clear" w:color="auto" w:fill="FFFFFF" w:themeFill="background1"/>
        </w:rPr>
        <w:t xml:space="preserve"> </w:t>
      </w:r>
      <w:r w:rsidR="009361EB" w:rsidRPr="00C62E6B">
        <w:rPr>
          <w:rFonts w:ascii="Arial" w:hAnsi="Arial" w:cs="Arial"/>
          <w:sz w:val="24"/>
          <w:szCs w:val="24"/>
          <w:shd w:val="clear" w:color="auto" w:fill="FFFFFF" w:themeFill="background1"/>
        </w:rPr>
        <w:t xml:space="preserve">The lease to the park was considered and </w:t>
      </w:r>
      <w:r w:rsidR="00D451D5" w:rsidRPr="00C62E6B">
        <w:rPr>
          <w:rFonts w:ascii="Arial" w:hAnsi="Arial" w:cs="Arial"/>
          <w:sz w:val="24"/>
          <w:szCs w:val="24"/>
          <w:shd w:val="clear" w:color="auto" w:fill="FFFFFF" w:themeFill="background1"/>
        </w:rPr>
        <w:t>any updates. The solicitor has noted</w:t>
      </w:r>
      <w:r w:rsidR="006A150E" w:rsidRPr="00C62E6B">
        <w:rPr>
          <w:rFonts w:ascii="Arial" w:hAnsi="Arial" w:cs="Arial"/>
          <w:sz w:val="24"/>
          <w:szCs w:val="24"/>
          <w:shd w:val="clear" w:color="auto" w:fill="FFFFFF" w:themeFill="background1"/>
        </w:rPr>
        <w:t xml:space="preserve"> key points for change, i.e. </w:t>
      </w:r>
      <w:r w:rsidR="00C56E14" w:rsidRPr="00C62E6B">
        <w:rPr>
          <w:rFonts w:ascii="Arial" w:hAnsi="Arial" w:cs="Arial"/>
          <w:sz w:val="24"/>
          <w:szCs w:val="24"/>
          <w:shd w:val="clear" w:color="auto" w:fill="FFFFFF" w:themeFill="background1"/>
        </w:rPr>
        <w:t>access for maintenance, insurance</w:t>
      </w:r>
      <w:r w:rsidR="00847D01" w:rsidRPr="00C62E6B">
        <w:rPr>
          <w:rFonts w:ascii="Arial" w:hAnsi="Arial" w:cs="Arial"/>
          <w:sz w:val="24"/>
          <w:szCs w:val="24"/>
          <w:shd w:val="clear" w:color="auto" w:fill="FFFFFF" w:themeFill="background1"/>
        </w:rPr>
        <w:t xml:space="preserve"> and is planning required to change land use.</w:t>
      </w:r>
      <w:r w:rsidR="00847D01" w:rsidRPr="00C62E6B">
        <w:rPr>
          <w:rFonts w:ascii="Arial" w:hAnsi="Arial" w:cs="Arial"/>
          <w:b/>
          <w:bCs/>
          <w:sz w:val="24"/>
          <w:szCs w:val="24"/>
          <w:shd w:val="clear" w:color="auto" w:fill="FFFFFF" w:themeFill="background1"/>
        </w:rPr>
        <w:t xml:space="preserve"> </w:t>
      </w:r>
      <w:r w:rsidR="00D00279" w:rsidRPr="00D00279">
        <w:rPr>
          <w:rFonts w:ascii="Arial" w:hAnsi="Arial" w:cs="Arial"/>
          <w:b/>
          <w:bCs/>
          <w:sz w:val="24"/>
          <w:szCs w:val="24"/>
          <w:shd w:val="clear" w:color="auto" w:fill="FFFFFF" w:themeFill="background1"/>
        </w:rPr>
        <w:t xml:space="preserve">RESOLVED to contact Carmarthenshire County Council to request an update on the lease </w:t>
      </w:r>
      <w:r w:rsidR="00D00279">
        <w:rPr>
          <w:rFonts w:ascii="Arial" w:hAnsi="Arial" w:cs="Arial"/>
          <w:b/>
          <w:bCs/>
          <w:sz w:val="24"/>
          <w:szCs w:val="24"/>
          <w:shd w:val="clear" w:color="auto" w:fill="FFFFFF" w:themeFill="background1"/>
        </w:rPr>
        <w:t xml:space="preserve">and planning requirements </w:t>
      </w:r>
      <w:r w:rsidR="00D00279" w:rsidRPr="00D00279">
        <w:rPr>
          <w:rFonts w:ascii="Arial" w:hAnsi="Arial" w:cs="Arial"/>
          <w:b/>
          <w:bCs/>
          <w:sz w:val="24"/>
          <w:szCs w:val="24"/>
          <w:shd w:val="clear" w:color="auto" w:fill="FFFFFF" w:themeFill="background1"/>
        </w:rPr>
        <w:t xml:space="preserve">as soon as practicable, </w:t>
      </w:r>
      <w:r w:rsidR="00D00279" w:rsidRPr="00D00279">
        <w:rPr>
          <w:rFonts w:ascii="Arial" w:hAnsi="Arial" w:cs="Arial"/>
          <w:b/>
          <w:bCs/>
          <w:sz w:val="24"/>
          <w:szCs w:val="24"/>
          <w:shd w:val="clear" w:color="auto" w:fill="FFFFFF" w:themeFill="background1"/>
        </w:rPr>
        <w:t>to</w:t>
      </w:r>
      <w:r w:rsidR="00D00279" w:rsidRPr="00D00279">
        <w:rPr>
          <w:rFonts w:ascii="Arial" w:hAnsi="Arial" w:cs="Arial"/>
          <w:b/>
          <w:bCs/>
          <w:sz w:val="24"/>
          <w:szCs w:val="24"/>
          <w:shd w:val="clear" w:color="auto" w:fill="FFFFFF" w:themeFill="background1"/>
        </w:rPr>
        <w:t xml:space="preserve"> expedite the exchange and signing of the lease, and to seek quotes for clearing the land in accordance with the agreed plan</w:t>
      </w:r>
      <w:r w:rsidR="00D00279">
        <w:rPr>
          <w:rFonts w:ascii="Arial" w:hAnsi="Arial" w:cs="Arial"/>
          <w:b/>
          <w:bCs/>
          <w:sz w:val="24"/>
          <w:szCs w:val="24"/>
          <w:shd w:val="clear" w:color="auto" w:fill="FFFFFF" w:themeFill="background1"/>
        </w:rPr>
        <w:t>.</w:t>
      </w:r>
    </w:p>
    <w:p w14:paraId="3FD634EC" w14:textId="77777777" w:rsidR="00D859DA" w:rsidRPr="00D00279" w:rsidRDefault="00D859DA" w:rsidP="00D00279">
      <w:pPr>
        <w:rPr>
          <w:rFonts w:ascii="Arial" w:hAnsi="Arial" w:cs="Arial"/>
          <w:b/>
          <w:bCs/>
          <w:sz w:val="24"/>
          <w:szCs w:val="24"/>
        </w:rPr>
      </w:pPr>
    </w:p>
    <w:p w14:paraId="2112C9DE" w14:textId="770B51BA" w:rsidR="003B34E3" w:rsidRDefault="00D859DA" w:rsidP="00BE4CA5">
      <w:pPr>
        <w:pStyle w:val="ListParagraph"/>
        <w:numPr>
          <w:ilvl w:val="0"/>
          <w:numId w:val="14"/>
        </w:numPr>
        <w:spacing w:after="0" w:line="240" w:lineRule="auto"/>
        <w:jc w:val="both"/>
        <w:rPr>
          <w:rFonts w:ascii="Arial" w:hAnsi="Arial" w:cs="Arial"/>
          <w:b/>
          <w:bCs/>
          <w:sz w:val="24"/>
          <w:szCs w:val="24"/>
        </w:rPr>
      </w:pPr>
      <w:r>
        <w:rPr>
          <w:rFonts w:ascii="Arial" w:hAnsi="Arial" w:cs="Arial"/>
          <w:b/>
          <w:bCs/>
          <w:sz w:val="24"/>
          <w:szCs w:val="24"/>
        </w:rPr>
        <w:t xml:space="preserve">To consider </w:t>
      </w:r>
      <w:r w:rsidR="003811B2">
        <w:rPr>
          <w:rFonts w:ascii="Arial" w:hAnsi="Arial" w:cs="Arial"/>
          <w:b/>
          <w:bCs/>
          <w:sz w:val="24"/>
          <w:szCs w:val="24"/>
        </w:rPr>
        <w:t xml:space="preserve">the </w:t>
      </w:r>
      <w:r w:rsidR="00954BCB">
        <w:rPr>
          <w:rFonts w:ascii="Arial" w:hAnsi="Arial" w:cs="Arial"/>
          <w:b/>
          <w:bCs/>
          <w:sz w:val="24"/>
          <w:szCs w:val="24"/>
        </w:rPr>
        <w:t xml:space="preserve">benches </w:t>
      </w:r>
      <w:r w:rsidR="003811B2">
        <w:rPr>
          <w:rFonts w:ascii="Arial" w:hAnsi="Arial" w:cs="Arial"/>
          <w:b/>
          <w:bCs/>
          <w:sz w:val="24"/>
          <w:szCs w:val="24"/>
        </w:rPr>
        <w:t>(repair/replace) rolling programme</w:t>
      </w:r>
      <w:r w:rsidR="00A67842">
        <w:rPr>
          <w:rFonts w:ascii="Arial" w:hAnsi="Arial" w:cs="Arial"/>
          <w:b/>
          <w:bCs/>
          <w:sz w:val="24"/>
          <w:szCs w:val="24"/>
        </w:rPr>
        <w:t xml:space="preserve">. </w:t>
      </w:r>
      <w:r w:rsidR="00A67842" w:rsidRPr="001750CD">
        <w:rPr>
          <w:rFonts w:ascii="Arial" w:hAnsi="Arial" w:cs="Arial"/>
          <w:sz w:val="24"/>
          <w:szCs w:val="24"/>
        </w:rPr>
        <w:t xml:space="preserve">The Council </w:t>
      </w:r>
      <w:r w:rsidR="00A03494" w:rsidRPr="001750CD">
        <w:rPr>
          <w:rFonts w:ascii="Arial" w:hAnsi="Arial" w:cs="Arial"/>
          <w:sz w:val="24"/>
          <w:szCs w:val="24"/>
        </w:rPr>
        <w:t xml:space="preserve">considered the bench list for repair/replacement. </w:t>
      </w:r>
      <w:r w:rsidR="00A03494">
        <w:rPr>
          <w:rFonts w:ascii="Arial" w:hAnsi="Arial" w:cs="Arial"/>
          <w:b/>
          <w:bCs/>
          <w:sz w:val="24"/>
          <w:szCs w:val="24"/>
        </w:rPr>
        <w:t xml:space="preserve">RESOLVED to </w:t>
      </w:r>
      <w:r w:rsidR="00B03665">
        <w:rPr>
          <w:rFonts w:ascii="Arial" w:hAnsi="Arial" w:cs="Arial"/>
          <w:b/>
          <w:bCs/>
          <w:sz w:val="24"/>
          <w:szCs w:val="24"/>
        </w:rPr>
        <w:t xml:space="preserve">ask the Men’s </w:t>
      </w:r>
    </w:p>
    <w:p w14:paraId="70E47CA4" w14:textId="49F62D63" w:rsidR="007C0CBD" w:rsidRDefault="00B03665" w:rsidP="001750CD">
      <w:pPr>
        <w:pStyle w:val="ListParagraph"/>
        <w:spacing w:after="0" w:line="240" w:lineRule="auto"/>
        <w:ind w:left="1080"/>
        <w:jc w:val="both"/>
        <w:rPr>
          <w:rFonts w:ascii="Arial" w:hAnsi="Arial" w:cs="Arial"/>
          <w:b/>
          <w:bCs/>
          <w:sz w:val="24"/>
          <w:szCs w:val="24"/>
        </w:rPr>
      </w:pPr>
      <w:r>
        <w:rPr>
          <w:rFonts w:ascii="Arial" w:hAnsi="Arial" w:cs="Arial"/>
          <w:b/>
          <w:bCs/>
          <w:sz w:val="24"/>
          <w:szCs w:val="24"/>
        </w:rPr>
        <w:t xml:space="preserve">Shed to </w:t>
      </w:r>
      <w:r w:rsidR="006010FC">
        <w:rPr>
          <w:rFonts w:ascii="Arial" w:hAnsi="Arial" w:cs="Arial"/>
          <w:b/>
          <w:bCs/>
          <w:sz w:val="24"/>
          <w:szCs w:val="24"/>
        </w:rPr>
        <w:t>repair</w:t>
      </w:r>
      <w:r w:rsidR="00B9606F">
        <w:rPr>
          <w:rFonts w:ascii="Arial" w:hAnsi="Arial" w:cs="Arial"/>
          <w:b/>
          <w:bCs/>
          <w:sz w:val="24"/>
          <w:szCs w:val="24"/>
        </w:rPr>
        <w:t xml:space="preserve"> </w:t>
      </w:r>
      <w:r w:rsidR="00843A1D">
        <w:rPr>
          <w:rFonts w:ascii="Arial" w:hAnsi="Arial" w:cs="Arial"/>
          <w:b/>
          <w:bCs/>
          <w:sz w:val="24"/>
          <w:szCs w:val="24"/>
        </w:rPr>
        <w:t>benches:</w:t>
      </w:r>
      <w:r w:rsidR="006010FC">
        <w:rPr>
          <w:rFonts w:ascii="Arial" w:hAnsi="Arial" w:cs="Arial"/>
          <w:b/>
          <w:bCs/>
          <w:sz w:val="24"/>
          <w:szCs w:val="24"/>
        </w:rPr>
        <w:t xml:space="preserve"> -</w:t>
      </w:r>
    </w:p>
    <w:p w14:paraId="01C25296" w14:textId="68540959" w:rsidR="00A8487E" w:rsidRDefault="00B03665" w:rsidP="001750CD">
      <w:pPr>
        <w:pStyle w:val="ListParagraph"/>
        <w:spacing w:after="0" w:line="240" w:lineRule="auto"/>
        <w:ind w:left="1080"/>
        <w:jc w:val="both"/>
        <w:rPr>
          <w:rFonts w:ascii="Arial" w:hAnsi="Arial" w:cs="Arial"/>
          <w:b/>
          <w:bCs/>
          <w:sz w:val="24"/>
          <w:szCs w:val="24"/>
        </w:rPr>
      </w:pPr>
      <w:r>
        <w:rPr>
          <w:rFonts w:ascii="Arial" w:hAnsi="Arial" w:cs="Arial"/>
          <w:b/>
          <w:bCs/>
          <w:sz w:val="24"/>
          <w:szCs w:val="24"/>
        </w:rPr>
        <w:t>No.</w:t>
      </w:r>
      <w:r w:rsidR="00CA7A38">
        <w:rPr>
          <w:rFonts w:ascii="Arial" w:hAnsi="Arial" w:cs="Arial"/>
          <w:b/>
          <w:bCs/>
          <w:sz w:val="24"/>
          <w:szCs w:val="24"/>
        </w:rPr>
        <w:t>2</w:t>
      </w:r>
      <w:r w:rsidR="001750CD">
        <w:rPr>
          <w:rFonts w:ascii="Arial" w:hAnsi="Arial" w:cs="Arial"/>
          <w:b/>
          <w:bCs/>
          <w:sz w:val="24"/>
          <w:szCs w:val="24"/>
        </w:rPr>
        <w:t xml:space="preserve"> </w:t>
      </w:r>
      <w:r w:rsidR="00843A1D">
        <w:rPr>
          <w:rFonts w:ascii="Arial" w:hAnsi="Arial" w:cs="Arial"/>
          <w:b/>
          <w:bCs/>
          <w:sz w:val="24"/>
          <w:szCs w:val="24"/>
        </w:rPr>
        <w:t xml:space="preserve">- </w:t>
      </w:r>
      <w:r w:rsidR="00CA7A38">
        <w:rPr>
          <w:rFonts w:ascii="Arial" w:hAnsi="Arial" w:cs="Arial"/>
          <w:b/>
          <w:bCs/>
          <w:sz w:val="24"/>
          <w:szCs w:val="24"/>
        </w:rPr>
        <w:t>3</w:t>
      </w:r>
      <w:r w:rsidR="00B9606F">
        <w:rPr>
          <w:rFonts w:ascii="Arial" w:hAnsi="Arial" w:cs="Arial"/>
          <w:b/>
          <w:bCs/>
          <w:sz w:val="24"/>
          <w:szCs w:val="24"/>
        </w:rPr>
        <w:t xml:space="preserve"> </w:t>
      </w:r>
      <w:r w:rsidR="00121457">
        <w:rPr>
          <w:rFonts w:ascii="Arial" w:hAnsi="Arial" w:cs="Arial"/>
          <w:b/>
          <w:bCs/>
          <w:sz w:val="24"/>
          <w:szCs w:val="24"/>
        </w:rPr>
        <w:t>&amp;</w:t>
      </w:r>
      <w:r w:rsidR="00B9606F">
        <w:rPr>
          <w:rFonts w:ascii="Arial" w:hAnsi="Arial" w:cs="Arial"/>
          <w:b/>
          <w:bCs/>
          <w:sz w:val="24"/>
          <w:szCs w:val="24"/>
        </w:rPr>
        <w:t xml:space="preserve"> </w:t>
      </w:r>
      <w:r w:rsidR="00121457">
        <w:rPr>
          <w:rFonts w:ascii="Arial" w:hAnsi="Arial" w:cs="Arial"/>
          <w:b/>
          <w:bCs/>
          <w:sz w:val="24"/>
          <w:szCs w:val="24"/>
        </w:rPr>
        <w:t>4</w:t>
      </w:r>
      <w:r w:rsidR="001750CD">
        <w:rPr>
          <w:rFonts w:ascii="Arial" w:hAnsi="Arial" w:cs="Arial"/>
          <w:b/>
          <w:bCs/>
          <w:sz w:val="24"/>
          <w:szCs w:val="24"/>
        </w:rPr>
        <w:t xml:space="preserve"> </w:t>
      </w:r>
      <w:proofErr w:type="spellStart"/>
      <w:r w:rsidR="001750CD">
        <w:rPr>
          <w:rFonts w:ascii="Arial" w:hAnsi="Arial" w:cs="Arial"/>
          <w:b/>
          <w:bCs/>
          <w:sz w:val="24"/>
          <w:szCs w:val="24"/>
        </w:rPr>
        <w:t>Mae</w:t>
      </w:r>
      <w:r w:rsidR="00A8487E">
        <w:rPr>
          <w:rFonts w:ascii="Arial" w:hAnsi="Arial" w:cs="Arial"/>
          <w:b/>
          <w:bCs/>
          <w:sz w:val="24"/>
          <w:szCs w:val="24"/>
        </w:rPr>
        <w:t>s</w:t>
      </w:r>
      <w:r w:rsidR="001750CD">
        <w:rPr>
          <w:rFonts w:ascii="Arial" w:hAnsi="Arial" w:cs="Arial"/>
          <w:b/>
          <w:bCs/>
          <w:sz w:val="24"/>
          <w:szCs w:val="24"/>
        </w:rPr>
        <w:t>ybryn</w:t>
      </w:r>
      <w:proofErr w:type="spellEnd"/>
      <w:r w:rsidR="001750CD">
        <w:rPr>
          <w:rFonts w:ascii="Arial" w:hAnsi="Arial" w:cs="Arial"/>
          <w:b/>
          <w:bCs/>
          <w:sz w:val="24"/>
          <w:szCs w:val="24"/>
        </w:rPr>
        <w:t xml:space="preserve"> </w:t>
      </w:r>
      <w:r w:rsidR="00896DD6">
        <w:rPr>
          <w:rFonts w:ascii="Arial" w:hAnsi="Arial" w:cs="Arial"/>
          <w:b/>
          <w:bCs/>
          <w:sz w:val="24"/>
          <w:szCs w:val="24"/>
        </w:rPr>
        <w:t xml:space="preserve">- </w:t>
      </w:r>
      <w:r w:rsidR="001750CD">
        <w:rPr>
          <w:rFonts w:ascii="Arial" w:hAnsi="Arial" w:cs="Arial"/>
          <w:b/>
          <w:bCs/>
          <w:sz w:val="24"/>
          <w:szCs w:val="24"/>
        </w:rPr>
        <w:t xml:space="preserve">/// </w:t>
      </w:r>
      <w:proofErr w:type="gramStart"/>
      <w:r w:rsidR="001750CD">
        <w:rPr>
          <w:rFonts w:ascii="Arial" w:hAnsi="Arial" w:cs="Arial"/>
          <w:b/>
          <w:bCs/>
          <w:sz w:val="24"/>
          <w:szCs w:val="24"/>
        </w:rPr>
        <w:t>piglets.diagram</w:t>
      </w:r>
      <w:proofErr w:type="gramEnd"/>
      <w:r w:rsidR="001750CD">
        <w:rPr>
          <w:rFonts w:ascii="Arial" w:hAnsi="Arial" w:cs="Arial"/>
          <w:b/>
          <w:bCs/>
          <w:sz w:val="24"/>
          <w:szCs w:val="24"/>
        </w:rPr>
        <w:t>.calibrate</w:t>
      </w:r>
    </w:p>
    <w:p w14:paraId="64E1A725" w14:textId="06563C9F" w:rsidR="00D859DA" w:rsidRPr="007C0CBD" w:rsidRDefault="001750CD" w:rsidP="007C0CBD">
      <w:pPr>
        <w:pStyle w:val="ListParagraph"/>
        <w:spacing w:after="0" w:line="240" w:lineRule="auto"/>
        <w:ind w:left="1080"/>
        <w:jc w:val="both"/>
        <w:rPr>
          <w:rFonts w:ascii="Arial" w:hAnsi="Arial" w:cs="Arial"/>
          <w:b/>
          <w:bCs/>
          <w:sz w:val="24"/>
          <w:szCs w:val="24"/>
        </w:rPr>
      </w:pPr>
      <w:r w:rsidRPr="007C0CBD">
        <w:rPr>
          <w:rFonts w:ascii="Arial" w:hAnsi="Arial" w:cs="Arial"/>
          <w:b/>
          <w:bCs/>
          <w:sz w:val="24"/>
          <w:szCs w:val="24"/>
        </w:rPr>
        <w:t>No</w:t>
      </w:r>
      <w:r w:rsidR="00896DD6" w:rsidRPr="007C0CBD">
        <w:rPr>
          <w:rFonts w:ascii="Arial" w:hAnsi="Arial" w:cs="Arial"/>
          <w:b/>
          <w:bCs/>
          <w:sz w:val="24"/>
          <w:szCs w:val="24"/>
        </w:rPr>
        <w:t>.</w:t>
      </w:r>
      <w:r w:rsidRPr="007C0CBD">
        <w:rPr>
          <w:rFonts w:ascii="Arial" w:hAnsi="Arial" w:cs="Arial"/>
          <w:b/>
          <w:bCs/>
          <w:sz w:val="24"/>
          <w:szCs w:val="24"/>
        </w:rPr>
        <w:t xml:space="preserve"> </w:t>
      </w:r>
      <w:r w:rsidR="00B03665" w:rsidRPr="007C0CBD">
        <w:rPr>
          <w:rFonts w:ascii="Arial" w:hAnsi="Arial" w:cs="Arial"/>
          <w:b/>
          <w:bCs/>
          <w:sz w:val="24"/>
          <w:szCs w:val="24"/>
        </w:rPr>
        <w:t>25</w:t>
      </w:r>
      <w:r w:rsidR="003811B2" w:rsidRPr="007C0CBD">
        <w:rPr>
          <w:rFonts w:ascii="Arial" w:hAnsi="Arial" w:cs="Arial"/>
          <w:b/>
          <w:bCs/>
          <w:sz w:val="24"/>
          <w:szCs w:val="24"/>
        </w:rPr>
        <w:t xml:space="preserve"> </w:t>
      </w:r>
      <w:r w:rsidR="00843A1D">
        <w:rPr>
          <w:rFonts w:ascii="Arial" w:hAnsi="Arial" w:cs="Arial"/>
          <w:b/>
          <w:bCs/>
          <w:sz w:val="24"/>
          <w:szCs w:val="24"/>
        </w:rPr>
        <w:t xml:space="preserve">- </w:t>
      </w:r>
      <w:r w:rsidR="005E0D1D" w:rsidRPr="007C0CBD">
        <w:rPr>
          <w:rFonts w:ascii="Arial" w:eastAsia="Times New Roman" w:hAnsi="Arial" w:cs="Arial"/>
          <w:b/>
          <w:bCs/>
          <w:sz w:val="24"/>
          <w:szCs w:val="24"/>
        </w:rPr>
        <w:t xml:space="preserve">Outside </w:t>
      </w:r>
      <w:r w:rsidR="00896DD6" w:rsidRPr="007C0CBD">
        <w:rPr>
          <w:rFonts w:ascii="Arial" w:eastAsia="Times New Roman" w:hAnsi="Arial" w:cs="Arial"/>
          <w:b/>
          <w:bCs/>
          <w:sz w:val="24"/>
          <w:szCs w:val="24"/>
        </w:rPr>
        <w:t xml:space="preserve">the </w:t>
      </w:r>
      <w:r w:rsidR="005E0D1D" w:rsidRPr="007C0CBD">
        <w:rPr>
          <w:rFonts w:ascii="Arial" w:eastAsia="Times New Roman" w:hAnsi="Arial" w:cs="Arial"/>
          <w:b/>
          <w:bCs/>
          <w:sz w:val="24"/>
          <w:szCs w:val="24"/>
        </w:rPr>
        <w:t xml:space="preserve">Old Board School </w:t>
      </w:r>
      <w:r w:rsidR="00896DD6" w:rsidRPr="007C0CBD">
        <w:rPr>
          <w:rFonts w:ascii="Arial" w:eastAsia="Times New Roman" w:hAnsi="Arial" w:cs="Arial"/>
          <w:b/>
          <w:bCs/>
          <w:sz w:val="24"/>
          <w:szCs w:val="24"/>
        </w:rPr>
        <w:t xml:space="preserve">- </w:t>
      </w:r>
      <w:r w:rsidR="005E0D1D" w:rsidRPr="007C0CBD">
        <w:rPr>
          <w:rFonts w:ascii="Arial" w:eastAsia="Times New Roman" w:hAnsi="Arial" w:cs="Arial"/>
          <w:b/>
          <w:bCs/>
          <w:sz w:val="24"/>
          <w:szCs w:val="24"/>
        </w:rPr>
        <w:t>///</w:t>
      </w:r>
      <w:proofErr w:type="gramStart"/>
      <w:r w:rsidR="005E0D1D" w:rsidRPr="007C0CBD">
        <w:rPr>
          <w:rFonts w:ascii="Arial" w:eastAsia="Times New Roman" w:hAnsi="Arial" w:cs="Arial"/>
          <w:b/>
          <w:bCs/>
          <w:sz w:val="24"/>
          <w:szCs w:val="24"/>
        </w:rPr>
        <w:t>scrum.emotional</w:t>
      </w:r>
      <w:proofErr w:type="gramEnd"/>
      <w:r w:rsidR="005E0D1D" w:rsidRPr="007C0CBD">
        <w:rPr>
          <w:rFonts w:ascii="Arial" w:eastAsia="Times New Roman" w:hAnsi="Arial" w:cs="Arial"/>
          <w:b/>
          <w:bCs/>
          <w:sz w:val="24"/>
          <w:szCs w:val="24"/>
        </w:rPr>
        <w:t>.fattest</w:t>
      </w:r>
    </w:p>
    <w:p w14:paraId="19FD3C05" w14:textId="0B29CCF2" w:rsidR="00425772" w:rsidRDefault="00425772" w:rsidP="001750CD">
      <w:pPr>
        <w:pStyle w:val="ListParagraph"/>
        <w:spacing w:after="0" w:line="240" w:lineRule="auto"/>
        <w:ind w:left="1080"/>
        <w:jc w:val="both"/>
        <w:rPr>
          <w:rFonts w:ascii="Arial" w:hAnsi="Arial" w:cs="Arial"/>
          <w:b/>
          <w:bCs/>
          <w:sz w:val="24"/>
          <w:szCs w:val="24"/>
        </w:rPr>
      </w:pPr>
      <w:r>
        <w:rPr>
          <w:rFonts w:ascii="Arial" w:hAnsi="Arial" w:cs="Arial"/>
          <w:b/>
          <w:bCs/>
          <w:sz w:val="24"/>
          <w:szCs w:val="24"/>
        </w:rPr>
        <w:t xml:space="preserve">and to ask the Council’s contractor to replace </w:t>
      </w:r>
      <w:r w:rsidR="005C7FA4">
        <w:rPr>
          <w:rFonts w:ascii="Arial" w:hAnsi="Arial" w:cs="Arial"/>
          <w:b/>
          <w:bCs/>
          <w:sz w:val="24"/>
          <w:szCs w:val="24"/>
        </w:rPr>
        <w:t xml:space="preserve">No. 5 </w:t>
      </w:r>
      <w:r w:rsidR="00896DD6">
        <w:rPr>
          <w:rFonts w:ascii="Arial" w:hAnsi="Arial" w:cs="Arial"/>
          <w:b/>
          <w:bCs/>
          <w:sz w:val="24"/>
          <w:szCs w:val="24"/>
        </w:rPr>
        <w:t>the</w:t>
      </w:r>
      <w:r>
        <w:rPr>
          <w:rFonts w:ascii="Arial" w:hAnsi="Arial" w:cs="Arial"/>
          <w:b/>
          <w:bCs/>
          <w:sz w:val="24"/>
          <w:szCs w:val="24"/>
        </w:rPr>
        <w:t xml:space="preserve"> missing bench at </w:t>
      </w:r>
      <w:r w:rsidR="005B171E">
        <w:rPr>
          <w:rFonts w:ascii="Arial" w:hAnsi="Arial" w:cs="Arial"/>
          <w:b/>
          <w:bCs/>
          <w:sz w:val="24"/>
          <w:szCs w:val="24"/>
        </w:rPr>
        <w:t>Lon Hafren</w:t>
      </w:r>
      <w:r w:rsidR="005C7FA4">
        <w:rPr>
          <w:rFonts w:ascii="Arial" w:hAnsi="Arial" w:cs="Arial"/>
          <w:b/>
          <w:bCs/>
          <w:sz w:val="24"/>
          <w:szCs w:val="24"/>
        </w:rPr>
        <w:t xml:space="preserve"> - </w:t>
      </w:r>
      <w:r w:rsidR="004A5562" w:rsidRPr="005B171E">
        <w:rPr>
          <w:rFonts w:ascii="Arial" w:eastAsia="Times New Roman" w:hAnsi="Arial" w:cs="Arial"/>
          <w:b/>
          <w:bCs/>
          <w:sz w:val="24"/>
          <w:szCs w:val="24"/>
        </w:rPr>
        <w:t>///became.chats.dialects</w:t>
      </w:r>
      <w:r w:rsidR="004A5562">
        <w:rPr>
          <w:rFonts w:ascii="Arial" w:eastAsia="Times New Roman" w:hAnsi="Arial" w:cs="Arial"/>
          <w:b/>
          <w:bCs/>
          <w:sz w:val="24"/>
          <w:szCs w:val="24"/>
        </w:rPr>
        <w:t xml:space="preserve"> with the new composite bench purchased</w:t>
      </w:r>
      <w:r w:rsidR="00382A3B">
        <w:rPr>
          <w:rFonts w:ascii="Arial" w:eastAsia="Times New Roman" w:hAnsi="Arial" w:cs="Arial"/>
          <w:b/>
          <w:bCs/>
          <w:sz w:val="24"/>
          <w:szCs w:val="24"/>
        </w:rPr>
        <w:t xml:space="preserve"> </w:t>
      </w:r>
      <w:r w:rsidR="005018D9">
        <w:rPr>
          <w:rFonts w:ascii="Arial" w:eastAsia="Times New Roman" w:hAnsi="Arial" w:cs="Arial"/>
          <w:b/>
          <w:bCs/>
          <w:sz w:val="24"/>
          <w:szCs w:val="24"/>
        </w:rPr>
        <w:t>which is currently</w:t>
      </w:r>
      <w:r w:rsidR="00382A3B">
        <w:rPr>
          <w:rFonts w:ascii="Arial" w:eastAsia="Times New Roman" w:hAnsi="Arial" w:cs="Arial"/>
          <w:b/>
          <w:bCs/>
          <w:sz w:val="24"/>
          <w:szCs w:val="24"/>
        </w:rPr>
        <w:t xml:space="preserve"> outside Y Gât.</w:t>
      </w:r>
    </w:p>
    <w:tbl>
      <w:tblPr>
        <w:tblW w:w="3580" w:type="dxa"/>
        <w:tblLook w:val="04A0" w:firstRow="1" w:lastRow="0" w:firstColumn="1" w:lastColumn="0" w:noHBand="0" w:noVBand="1"/>
      </w:tblPr>
      <w:tblGrid>
        <w:gridCol w:w="3580"/>
      </w:tblGrid>
      <w:tr w:rsidR="004A5562" w:rsidRPr="005B171E" w14:paraId="75F43F01" w14:textId="77777777" w:rsidTr="004A5562">
        <w:trPr>
          <w:trHeight w:val="285"/>
        </w:trPr>
        <w:tc>
          <w:tcPr>
            <w:tcW w:w="3580" w:type="dxa"/>
            <w:tcBorders>
              <w:top w:val="nil"/>
              <w:left w:val="nil"/>
              <w:bottom w:val="nil"/>
              <w:right w:val="nil"/>
            </w:tcBorders>
            <w:noWrap/>
            <w:vAlign w:val="bottom"/>
            <w:hideMark/>
          </w:tcPr>
          <w:p w14:paraId="09E01E3A" w14:textId="3347BB17" w:rsidR="004A5562" w:rsidRPr="005B171E" w:rsidRDefault="004A5562" w:rsidP="005B171E">
            <w:pPr>
              <w:spacing w:after="0" w:line="240" w:lineRule="auto"/>
              <w:rPr>
                <w:rFonts w:ascii="Aptos Narrow" w:eastAsia="Times New Roman" w:hAnsi="Aptos Narrow" w:cs="Times New Roman"/>
              </w:rPr>
            </w:pPr>
          </w:p>
        </w:tc>
      </w:tr>
    </w:tbl>
    <w:p w14:paraId="7EFDE019" w14:textId="5C69AFDB" w:rsidR="00F11536" w:rsidRPr="00F11536" w:rsidRDefault="00E52187" w:rsidP="00F11536">
      <w:pPr>
        <w:pStyle w:val="ListParagraph"/>
        <w:numPr>
          <w:ilvl w:val="0"/>
          <w:numId w:val="14"/>
        </w:numPr>
        <w:spacing w:after="5" w:line="250" w:lineRule="auto"/>
        <w:jc w:val="both"/>
        <w:rPr>
          <w:rFonts w:ascii="Arial" w:hAnsi="Arial" w:cs="Arial"/>
          <w:b/>
          <w:sz w:val="24"/>
          <w:szCs w:val="24"/>
        </w:rPr>
      </w:pPr>
      <w:r w:rsidRPr="00F11536">
        <w:rPr>
          <w:rFonts w:ascii="Arial" w:hAnsi="Arial" w:cs="Arial"/>
          <w:b/>
          <w:sz w:val="24"/>
          <w:szCs w:val="24"/>
        </w:rPr>
        <w:lastRenderedPageBreak/>
        <w:t>To receive the Welfare Field sub-committee</w:t>
      </w:r>
      <w:r w:rsidR="00590975" w:rsidRPr="00F11536">
        <w:rPr>
          <w:rFonts w:ascii="Arial" w:hAnsi="Arial" w:cs="Arial"/>
          <w:b/>
          <w:sz w:val="24"/>
          <w:szCs w:val="24"/>
        </w:rPr>
        <w:t xml:space="preserve"> report</w:t>
      </w:r>
      <w:r w:rsidR="006B341E" w:rsidRPr="00F11536">
        <w:rPr>
          <w:rFonts w:ascii="Arial" w:hAnsi="Arial" w:cs="Arial"/>
          <w:b/>
          <w:sz w:val="24"/>
          <w:szCs w:val="24"/>
        </w:rPr>
        <w:t xml:space="preserve">. </w:t>
      </w:r>
      <w:r w:rsidR="00F11536" w:rsidRPr="00F11536">
        <w:rPr>
          <w:rFonts w:ascii="Arial" w:hAnsi="Arial" w:cs="Arial"/>
          <w:bCs/>
          <w:sz w:val="24"/>
          <w:szCs w:val="24"/>
        </w:rPr>
        <w:t>Consideration was deferred pending the sub-committee meeting.</w:t>
      </w:r>
      <w:r w:rsidR="00F11536" w:rsidRPr="00F11536">
        <w:rPr>
          <w:rFonts w:ascii="Arial" w:hAnsi="Arial" w:cs="Arial"/>
          <w:b/>
          <w:sz w:val="24"/>
          <w:szCs w:val="24"/>
        </w:rPr>
        <w:t xml:space="preserve"> RESOLVED to resend the Oolong report to the subgroup and to request lease information from the Council’s solicitor.</w:t>
      </w:r>
    </w:p>
    <w:p w14:paraId="4154312F" w14:textId="6C8B159E" w:rsidR="00F00C25" w:rsidRPr="00F11536" w:rsidRDefault="00F00C25" w:rsidP="00F11536">
      <w:pPr>
        <w:pStyle w:val="ListParagraph"/>
        <w:spacing w:after="5" w:line="250" w:lineRule="auto"/>
        <w:ind w:left="1080"/>
        <w:jc w:val="both"/>
        <w:rPr>
          <w:rFonts w:ascii="Arial" w:hAnsi="Arial" w:cs="Arial"/>
          <w:b/>
          <w:bCs/>
          <w:sz w:val="24"/>
          <w:szCs w:val="24"/>
        </w:rPr>
      </w:pPr>
    </w:p>
    <w:p w14:paraId="7F945C36" w14:textId="6560656C" w:rsidR="00370F98" w:rsidRPr="001E6725" w:rsidRDefault="00370F98" w:rsidP="005C710A">
      <w:pPr>
        <w:pStyle w:val="Default"/>
        <w:numPr>
          <w:ilvl w:val="0"/>
          <w:numId w:val="14"/>
        </w:numPr>
        <w:jc w:val="both"/>
      </w:pPr>
      <w:r w:rsidRPr="00A418C3">
        <w:rPr>
          <w:b/>
          <w:bCs/>
        </w:rPr>
        <w:t>To consider the vacant seat</w:t>
      </w:r>
      <w:r w:rsidR="0071440F">
        <w:rPr>
          <w:b/>
          <w:bCs/>
        </w:rPr>
        <w:t xml:space="preserve">s </w:t>
      </w:r>
      <w:r w:rsidRPr="00A418C3">
        <w:rPr>
          <w:b/>
          <w:bCs/>
        </w:rPr>
        <w:t>on the Council</w:t>
      </w:r>
      <w:r w:rsidR="006B341E">
        <w:rPr>
          <w:b/>
          <w:bCs/>
        </w:rPr>
        <w:t xml:space="preserve">. DEFERRED, </w:t>
      </w:r>
      <w:r w:rsidR="006B341E" w:rsidRPr="001E6725">
        <w:t xml:space="preserve">no applications. </w:t>
      </w:r>
      <w:r w:rsidR="001E6725" w:rsidRPr="001E6725">
        <w:t>to consider but further bilingual n</w:t>
      </w:r>
      <w:r w:rsidR="008232D7" w:rsidRPr="001E6725">
        <w:t>otice posted on Facebook, Website and Noticeboard.</w:t>
      </w:r>
    </w:p>
    <w:p w14:paraId="1F45B219" w14:textId="77777777" w:rsidR="00484152" w:rsidRPr="00A418C3" w:rsidRDefault="00484152" w:rsidP="00A418C3">
      <w:pPr>
        <w:spacing w:after="5" w:line="250" w:lineRule="auto"/>
        <w:jc w:val="both"/>
        <w:rPr>
          <w:rFonts w:ascii="Arial" w:hAnsi="Arial" w:cs="Arial"/>
          <w:b/>
          <w:bCs/>
          <w:sz w:val="24"/>
          <w:szCs w:val="24"/>
        </w:rPr>
      </w:pPr>
    </w:p>
    <w:p w14:paraId="3913BC5A" w14:textId="5F19D387" w:rsidR="009B7099" w:rsidRPr="00A418C3" w:rsidRDefault="009B7099" w:rsidP="005C710A">
      <w:pPr>
        <w:numPr>
          <w:ilvl w:val="0"/>
          <w:numId w:val="14"/>
        </w:numPr>
        <w:spacing w:after="5" w:line="250" w:lineRule="auto"/>
        <w:jc w:val="both"/>
        <w:rPr>
          <w:rFonts w:ascii="Arial" w:hAnsi="Arial" w:cs="Arial"/>
          <w:b/>
          <w:bCs/>
          <w:sz w:val="24"/>
          <w:szCs w:val="24"/>
        </w:rPr>
      </w:pPr>
      <w:r w:rsidRPr="00A418C3">
        <w:rPr>
          <w:rFonts w:ascii="Arial" w:hAnsi="Arial" w:cs="Arial"/>
          <w:b/>
          <w:bCs/>
          <w:sz w:val="24"/>
          <w:szCs w:val="24"/>
        </w:rPr>
        <w:t>To receive reports from representatives on meeting of outside bodies, seminars etc.</w:t>
      </w:r>
      <w:r w:rsidR="008232D7">
        <w:rPr>
          <w:rFonts w:ascii="Arial" w:hAnsi="Arial" w:cs="Arial"/>
          <w:b/>
          <w:bCs/>
          <w:sz w:val="24"/>
          <w:szCs w:val="24"/>
        </w:rPr>
        <w:t xml:space="preserve"> NONE.</w:t>
      </w:r>
    </w:p>
    <w:p w14:paraId="5995ABA9" w14:textId="77777777" w:rsidR="00484152" w:rsidRPr="00A418C3" w:rsidRDefault="00484152" w:rsidP="00A418C3">
      <w:pPr>
        <w:spacing w:after="5" w:line="250" w:lineRule="auto"/>
        <w:jc w:val="both"/>
        <w:rPr>
          <w:rFonts w:ascii="Arial" w:hAnsi="Arial" w:cs="Arial"/>
          <w:b/>
          <w:bCs/>
          <w:sz w:val="24"/>
          <w:szCs w:val="24"/>
        </w:rPr>
      </w:pPr>
    </w:p>
    <w:p w14:paraId="5E763DF3" w14:textId="506CCE23" w:rsidR="009B7099" w:rsidRDefault="009B7099" w:rsidP="005C710A">
      <w:pPr>
        <w:numPr>
          <w:ilvl w:val="0"/>
          <w:numId w:val="14"/>
        </w:numPr>
        <w:spacing w:after="5" w:line="250" w:lineRule="auto"/>
        <w:jc w:val="both"/>
        <w:rPr>
          <w:rFonts w:ascii="Arial" w:hAnsi="Arial" w:cs="Arial"/>
          <w:b/>
          <w:bCs/>
          <w:sz w:val="24"/>
          <w:szCs w:val="24"/>
        </w:rPr>
      </w:pPr>
      <w:r w:rsidRPr="00A418C3">
        <w:rPr>
          <w:rFonts w:ascii="Arial" w:hAnsi="Arial" w:cs="Arial"/>
          <w:b/>
          <w:bCs/>
          <w:sz w:val="24"/>
          <w:szCs w:val="24"/>
        </w:rPr>
        <w:t>To receive the Town Mayor’s Report on civic events, engagements etc.</w:t>
      </w:r>
    </w:p>
    <w:p w14:paraId="1B53F66D" w14:textId="55B61D75" w:rsidR="00DA2F4D" w:rsidRPr="00DA2F4D" w:rsidRDefault="00DF199F" w:rsidP="009F7D2E">
      <w:pPr>
        <w:spacing w:after="5" w:line="250" w:lineRule="auto"/>
        <w:ind w:left="720"/>
        <w:jc w:val="both"/>
        <w:rPr>
          <w:rFonts w:ascii="Arial" w:hAnsi="Arial" w:cs="Arial"/>
          <w:sz w:val="24"/>
          <w:szCs w:val="24"/>
        </w:rPr>
      </w:pPr>
      <w:r w:rsidRPr="00DA2F4D">
        <w:rPr>
          <w:rFonts w:ascii="Arial" w:hAnsi="Arial" w:cs="Arial"/>
          <w:sz w:val="24"/>
          <w:szCs w:val="24"/>
        </w:rPr>
        <w:t>The Town Mayor attended</w:t>
      </w:r>
      <w:r w:rsidR="00DA2F4D" w:rsidRPr="00DA2F4D">
        <w:rPr>
          <w:rFonts w:ascii="Arial" w:hAnsi="Arial" w:cs="Arial"/>
          <w:sz w:val="24"/>
          <w:szCs w:val="24"/>
        </w:rPr>
        <w:t xml:space="preserve"> the following: -</w:t>
      </w:r>
    </w:p>
    <w:p w14:paraId="3AE604B0" w14:textId="77777777" w:rsidR="007A2619" w:rsidRDefault="00DF199F" w:rsidP="009F7D2E">
      <w:pPr>
        <w:spacing w:after="5" w:line="250" w:lineRule="auto"/>
        <w:ind w:left="720"/>
        <w:jc w:val="both"/>
        <w:rPr>
          <w:rFonts w:ascii="Arial" w:hAnsi="Arial" w:cs="Arial"/>
          <w:sz w:val="24"/>
          <w:szCs w:val="24"/>
        </w:rPr>
      </w:pPr>
      <w:r w:rsidRPr="00DA2F4D">
        <w:rPr>
          <w:rFonts w:ascii="Arial" w:hAnsi="Arial" w:cs="Arial"/>
          <w:sz w:val="24"/>
          <w:szCs w:val="24"/>
        </w:rPr>
        <w:t>16</w:t>
      </w:r>
      <w:r w:rsidRPr="00DA2F4D">
        <w:rPr>
          <w:rFonts w:ascii="Arial" w:hAnsi="Arial" w:cs="Arial"/>
          <w:sz w:val="24"/>
          <w:szCs w:val="24"/>
          <w:vertAlign w:val="superscript"/>
        </w:rPr>
        <w:t>th</w:t>
      </w:r>
      <w:r w:rsidRPr="00DA2F4D">
        <w:rPr>
          <w:rFonts w:ascii="Arial" w:hAnsi="Arial" w:cs="Arial"/>
          <w:sz w:val="24"/>
          <w:szCs w:val="24"/>
        </w:rPr>
        <w:t xml:space="preserve"> April – Bancyfelin Senior Citizens</w:t>
      </w:r>
      <w:r w:rsidR="00826AF6">
        <w:rPr>
          <w:rFonts w:ascii="Arial" w:hAnsi="Arial" w:cs="Arial"/>
          <w:sz w:val="24"/>
          <w:szCs w:val="24"/>
        </w:rPr>
        <w:t>’</w:t>
      </w:r>
    </w:p>
    <w:p w14:paraId="00386F26" w14:textId="7E0FB029" w:rsidR="00DF199F" w:rsidRPr="00DA2F4D" w:rsidRDefault="00DF199F" w:rsidP="009F7D2E">
      <w:pPr>
        <w:spacing w:after="5" w:line="250" w:lineRule="auto"/>
        <w:ind w:left="720"/>
        <w:jc w:val="both"/>
        <w:rPr>
          <w:rFonts w:ascii="Arial" w:hAnsi="Arial" w:cs="Arial"/>
          <w:sz w:val="24"/>
          <w:szCs w:val="24"/>
        </w:rPr>
      </w:pPr>
      <w:r w:rsidRPr="00DA2F4D">
        <w:rPr>
          <w:rFonts w:ascii="Arial" w:hAnsi="Arial" w:cs="Arial"/>
          <w:sz w:val="24"/>
          <w:szCs w:val="24"/>
        </w:rPr>
        <w:t xml:space="preserve"> AGM</w:t>
      </w:r>
    </w:p>
    <w:p w14:paraId="1998DCA3" w14:textId="43431990" w:rsidR="009F7D2E" w:rsidRPr="00DA2F4D" w:rsidRDefault="009F7D2E" w:rsidP="009F7D2E">
      <w:pPr>
        <w:spacing w:after="5" w:line="250" w:lineRule="auto"/>
        <w:ind w:left="720"/>
        <w:jc w:val="both"/>
        <w:rPr>
          <w:rFonts w:ascii="Arial" w:hAnsi="Arial" w:cs="Arial"/>
          <w:sz w:val="24"/>
          <w:szCs w:val="24"/>
        </w:rPr>
      </w:pPr>
      <w:r w:rsidRPr="00DA2F4D">
        <w:rPr>
          <w:rFonts w:ascii="Arial" w:hAnsi="Arial" w:cs="Arial"/>
          <w:sz w:val="24"/>
          <w:szCs w:val="24"/>
        </w:rPr>
        <w:t>17</w:t>
      </w:r>
      <w:r w:rsidRPr="00DA2F4D">
        <w:rPr>
          <w:rFonts w:ascii="Arial" w:hAnsi="Arial" w:cs="Arial"/>
          <w:sz w:val="24"/>
          <w:szCs w:val="24"/>
          <w:vertAlign w:val="superscript"/>
        </w:rPr>
        <w:t>th</w:t>
      </w:r>
      <w:r w:rsidRPr="00DA2F4D">
        <w:rPr>
          <w:rFonts w:ascii="Arial" w:hAnsi="Arial" w:cs="Arial"/>
          <w:sz w:val="24"/>
          <w:szCs w:val="24"/>
        </w:rPr>
        <w:t xml:space="preserve"> April – CCC Flood Defence drop in </w:t>
      </w:r>
      <w:r w:rsidR="00DF199F" w:rsidRPr="00DA2F4D">
        <w:rPr>
          <w:rFonts w:ascii="Arial" w:hAnsi="Arial" w:cs="Arial"/>
          <w:sz w:val="24"/>
          <w:szCs w:val="24"/>
        </w:rPr>
        <w:t>at Y Gât.</w:t>
      </w:r>
    </w:p>
    <w:p w14:paraId="4AB49BAC" w14:textId="77777777" w:rsidR="009440A6" w:rsidRPr="00A418C3" w:rsidRDefault="009440A6" w:rsidP="00A418C3">
      <w:pPr>
        <w:spacing w:after="5" w:line="250" w:lineRule="auto"/>
        <w:jc w:val="both"/>
        <w:rPr>
          <w:rFonts w:ascii="Arial" w:hAnsi="Arial" w:cs="Arial"/>
          <w:b/>
          <w:bCs/>
          <w:sz w:val="24"/>
          <w:szCs w:val="24"/>
        </w:rPr>
      </w:pPr>
    </w:p>
    <w:p w14:paraId="396C0A91" w14:textId="1583CCC9" w:rsidR="00A37DF9" w:rsidRPr="00B67BBE" w:rsidRDefault="009B7099" w:rsidP="005C710A">
      <w:pPr>
        <w:numPr>
          <w:ilvl w:val="0"/>
          <w:numId w:val="14"/>
        </w:numPr>
        <w:spacing w:after="5" w:line="250" w:lineRule="auto"/>
        <w:jc w:val="both"/>
        <w:rPr>
          <w:rFonts w:ascii="Arial" w:hAnsi="Arial" w:cs="Arial"/>
          <w:b/>
          <w:bCs/>
          <w:sz w:val="24"/>
          <w:szCs w:val="24"/>
        </w:rPr>
      </w:pPr>
      <w:r w:rsidRPr="00A418C3">
        <w:rPr>
          <w:rFonts w:ascii="Arial" w:eastAsia="Arial" w:hAnsi="Arial" w:cs="Arial"/>
          <w:b/>
          <w:bCs/>
          <w:sz w:val="24"/>
        </w:rPr>
        <w:t>Matters for the next agenda</w:t>
      </w:r>
      <w:r w:rsidR="0001706D" w:rsidRPr="00A418C3">
        <w:rPr>
          <w:rFonts w:ascii="Arial" w:eastAsia="Arial" w:hAnsi="Arial" w:cs="Arial"/>
          <w:b/>
          <w:bCs/>
          <w:sz w:val="24"/>
        </w:rPr>
        <w:t xml:space="preserve"> (exchange of information only)</w:t>
      </w:r>
      <w:r w:rsidR="00B67BBE">
        <w:rPr>
          <w:rFonts w:ascii="Arial" w:eastAsia="Arial" w:hAnsi="Arial" w:cs="Arial"/>
          <w:b/>
          <w:bCs/>
          <w:sz w:val="24"/>
        </w:rPr>
        <w:t>.</w:t>
      </w:r>
    </w:p>
    <w:p w14:paraId="3E38AA0C" w14:textId="61679814" w:rsidR="00B67BBE" w:rsidRDefault="00B67BBE" w:rsidP="00B67BBE">
      <w:pPr>
        <w:spacing w:after="5" w:line="250" w:lineRule="auto"/>
        <w:ind w:left="1080"/>
        <w:jc w:val="both"/>
        <w:rPr>
          <w:rFonts w:ascii="Arial" w:eastAsia="Arial" w:hAnsi="Arial" w:cs="Arial"/>
          <w:b/>
          <w:bCs/>
          <w:sz w:val="24"/>
        </w:rPr>
      </w:pPr>
      <w:r>
        <w:rPr>
          <w:rFonts w:ascii="Arial" w:eastAsia="Arial" w:hAnsi="Arial" w:cs="Arial"/>
          <w:b/>
          <w:bCs/>
          <w:sz w:val="24"/>
        </w:rPr>
        <w:t>Community Awards</w:t>
      </w:r>
    </w:p>
    <w:p w14:paraId="286BC0E9" w14:textId="77777777" w:rsidR="00B67BBE" w:rsidRDefault="00B67BBE" w:rsidP="00B67BBE">
      <w:pPr>
        <w:spacing w:after="5" w:line="250" w:lineRule="auto"/>
        <w:ind w:left="1080"/>
        <w:jc w:val="both"/>
        <w:rPr>
          <w:rFonts w:ascii="Arial" w:eastAsia="Arial" w:hAnsi="Arial" w:cs="Arial"/>
          <w:b/>
          <w:bCs/>
          <w:sz w:val="24"/>
        </w:rPr>
      </w:pPr>
    </w:p>
    <w:p w14:paraId="650AC862" w14:textId="480DEA93" w:rsidR="00BD78EA" w:rsidRPr="00BD78EA" w:rsidRDefault="00BD78EA" w:rsidP="00B67BBE">
      <w:pPr>
        <w:spacing w:after="5" w:line="250" w:lineRule="auto"/>
        <w:ind w:left="1080"/>
        <w:jc w:val="both"/>
        <w:rPr>
          <w:rFonts w:ascii="Arial" w:hAnsi="Arial" w:cs="Arial"/>
          <w:b/>
          <w:bCs/>
          <w:i/>
          <w:iCs/>
          <w:sz w:val="24"/>
          <w:szCs w:val="24"/>
        </w:rPr>
      </w:pPr>
      <w:r w:rsidRPr="00BD78EA">
        <w:rPr>
          <w:rFonts w:ascii="Arial" w:eastAsia="Arial" w:hAnsi="Arial" w:cs="Arial"/>
          <w:b/>
          <w:bCs/>
          <w:i/>
          <w:iCs/>
          <w:sz w:val="24"/>
        </w:rPr>
        <w:t>There being no other business the chair closed the meeting at 9.30pm.</w:t>
      </w:r>
    </w:p>
    <w:p w14:paraId="6772C49B" w14:textId="77777777" w:rsidR="00087B40" w:rsidRDefault="00087B40" w:rsidP="00087B40">
      <w:pPr>
        <w:pStyle w:val="ListParagraph"/>
        <w:rPr>
          <w:rFonts w:ascii="Arial" w:hAnsi="Arial" w:cs="Arial"/>
          <w:b/>
          <w:bCs/>
          <w:sz w:val="24"/>
          <w:szCs w:val="24"/>
        </w:rPr>
      </w:pPr>
    </w:p>
    <w:p w14:paraId="38ED63F2" w14:textId="77777777" w:rsidR="00087B40" w:rsidRDefault="00087B40" w:rsidP="00087B40">
      <w:pPr>
        <w:rPr>
          <w:rStyle w:val="eop"/>
          <w:rFonts w:ascii="Arial" w:hAnsi="Arial" w:cs="Arial"/>
          <w:b/>
          <w:bCs/>
          <w:u w:val="single"/>
        </w:rPr>
      </w:pPr>
      <w:r w:rsidRPr="009C597B">
        <w:rPr>
          <w:rStyle w:val="eop"/>
          <w:rFonts w:ascii="Arial" w:hAnsi="Arial" w:cs="Arial"/>
          <w:b/>
          <w:bCs/>
          <w:u w:val="single"/>
        </w:rPr>
        <w:t>Appendices</w:t>
      </w:r>
    </w:p>
    <w:p w14:paraId="06201B80" w14:textId="77777777" w:rsidR="00087B40" w:rsidRDefault="00087B40" w:rsidP="00087B40">
      <w:pPr>
        <w:rPr>
          <w:rStyle w:val="eop"/>
          <w:rFonts w:ascii="Arial" w:hAnsi="Arial" w:cs="Arial"/>
          <w:b/>
          <w:bCs/>
          <w:u w:val="single"/>
        </w:rPr>
      </w:pPr>
      <w:r>
        <w:rPr>
          <w:rStyle w:val="eop"/>
          <w:rFonts w:ascii="Arial" w:hAnsi="Arial" w:cs="Arial"/>
          <w:b/>
          <w:bCs/>
          <w:u w:val="single"/>
        </w:rPr>
        <w:t xml:space="preserve">Appendix i </w:t>
      </w:r>
      <w:r w:rsidRPr="007C42D2">
        <w:rPr>
          <w:rStyle w:val="eop"/>
          <w:rFonts w:ascii="Arial" w:hAnsi="Arial" w:cs="Arial"/>
        </w:rPr>
        <w:t>– broken glass on ground near skate park</w:t>
      </w:r>
    </w:p>
    <w:p w14:paraId="18CBB626" w14:textId="77777777" w:rsidR="00087B40" w:rsidRPr="005E2CE6" w:rsidRDefault="00087B40" w:rsidP="00087B40">
      <w:pPr>
        <w:rPr>
          <w:rFonts w:ascii="Arial" w:hAnsi="Arial" w:cs="Arial"/>
          <w:b/>
          <w:bCs/>
          <w:u w:val="single"/>
        </w:rPr>
      </w:pPr>
      <w:r w:rsidRPr="005E2CE6">
        <w:rPr>
          <w:rFonts w:ascii="Arial" w:hAnsi="Arial" w:cs="Arial"/>
          <w:b/>
          <w:bCs/>
          <w:noProof/>
          <w:u w:val="single"/>
        </w:rPr>
        <w:drawing>
          <wp:inline distT="0" distB="0" distL="0" distR="0" wp14:anchorId="2F626CFF" wp14:editId="6DFC3B51">
            <wp:extent cx="2959947" cy="2545292"/>
            <wp:effectExtent l="0" t="2222" r="0" b="0"/>
            <wp:docPr id="1978401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976300" cy="2559354"/>
                    </a:xfrm>
                    <a:prstGeom prst="rect">
                      <a:avLst/>
                    </a:prstGeom>
                    <a:noFill/>
                    <a:ln>
                      <a:noFill/>
                    </a:ln>
                  </pic:spPr>
                </pic:pic>
              </a:graphicData>
            </a:graphic>
          </wp:inline>
        </w:drawing>
      </w:r>
    </w:p>
    <w:p w14:paraId="5A178F91" w14:textId="77777777" w:rsidR="00087B40" w:rsidRDefault="00087B40" w:rsidP="00087B40">
      <w:pPr>
        <w:rPr>
          <w:rStyle w:val="eop"/>
          <w:rFonts w:ascii="Arial" w:hAnsi="Arial" w:cs="Arial"/>
          <w:b/>
          <w:bCs/>
          <w:u w:val="single"/>
        </w:rPr>
      </w:pPr>
    </w:p>
    <w:p w14:paraId="54EB9D9E" w14:textId="77777777" w:rsidR="00087B40" w:rsidRDefault="00087B40" w:rsidP="00087B40">
      <w:pPr>
        <w:rPr>
          <w:rStyle w:val="eop"/>
          <w:rFonts w:ascii="Arial" w:hAnsi="Arial" w:cs="Arial"/>
          <w:b/>
          <w:bCs/>
          <w:u w:val="single"/>
        </w:rPr>
      </w:pPr>
      <w:r>
        <w:rPr>
          <w:rStyle w:val="eop"/>
          <w:rFonts w:ascii="Arial" w:hAnsi="Arial" w:cs="Arial"/>
          <w:b/>
          <w:bCs/>
          <w:u w:val="single"/>
        </w:rPr>
        <w:t xml:space="preserve">Appendix ii </w:t>
      </w:r>
      <w:r w:rsidRPr="007C42D2">
        <w:rPr>
          <w:rStyle w:val="eop"/>
          <w:rFonts w:ascii="Arial" w:hAnsi="Arial" w:cs="Arial"/>
        </w:rPr>
        <w:t xml:space="preserve">– Ira Taffy Jones commemorative plate on </w:t>
      </w:r>
      <w:r>
        <w:rPr>
          <w:rStyle w:val="eop"/>
          <w:rFonts w:ascii="Arial" w:hAnsi="Arial" w:cs="Arial"/>
        </w:rPr>
        <w:t xml:space="preserve">loan from Town Council and on </w:t>
      </w:r>
      <w:r w:rsidRPr="007C42D2">
        <w:rPr>
          <w:rStyle w:val="eop"/>
          <w:rFonts w:ascii="Arial" w:hAnsi="Arial" w:cs="Arial"/>
        </w:rPr>
        <w:t>display</w:t>
      </w:r>
      <w:r>
        <w:rPr>
          <w:rStyle w:val="eop"/>
          <w:rFonts w:ascii="Arial" w:hAnsi="Arial" w:cs="Arial"/>
        </w:rPr>
        <w:t xml:space="preserve"> at the Porthcawl museum exhibition</w:t>
      </w:r>
    </w:p>
    <w:p w14:paraId="6E0A9E79" w14:textId="77777777" w:rsidR="00087B40" w:rsidRDefault="00087B40" w:rsidP="00087B40">
      <w:pPr>
        <w:rPr>
          <w:rStyle w:val="eop"/>
          <w:rFonts w:ascii="Arial" w:hAnsi="Arial" w:cs="Arial"/>
          <w:b/>
          <w:bCs/>
          <w:u w:val="single"/>
        </w:rPr>
      </w:pPr>
      <w:r w:rsidRPr="00B97744">
        <w:rPr>
          <w:rStyle w:val="eop"/>
          <w:rFonts w:ascii="Arial" w:hAnsi="Arial" w:cs="Arial"/>
          <w:b/>
          <w:bCs/>
          <w:noProof/>
          <w:u w:val="single"/>
        </w:rPr>
        <w:lastRenderedPageBreak/>
        <w:drawing>
          <wp:inline distT="0" distB="0" distL="0" distR="0" wp14:anchorId="007C739D" wp14:editId="416BF1C7">
            <wp:extent cx="4305300" cy="3168852"/>
            <wp:effectExtent l="0" t="0" r="0" b="0"/>
            <wp:docPr id="1629078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78849" name=""/>
                    <pic:cNvPicPr/>
                  </pic:nvPicPr>
                  <pic:blipFill>
                    <a:blip r:embed="rId13"/>
                    <a:stretch>
                      <a:fillRect/>
                    </a:stretch>
                  </pic:blipFill>
                  <pic:spPr>
                    <a:xfrm>
                      <a:off x="0" y="0"/>
                      <a:ext cx="4318477" cy="3178551"/>
                    </a:xfrm>
                    <a:prstGeom prst="rect">
                      <a:avLst/>
                    </a:prstGeom>
                  </pic:spPr>
                </pic:pic>
              </a:graphicData>
            </a:graphic>
          </wp:inline>
        </w:drawing>
      </w:r>
    </w:p>
    <w:p w14:paraId="60BC2FCC" w14:textId="77777777" w:rsidR="00547AC7" w:rsidRDefault="00547AC7" w:rsidP="00C41F8F">
      <w:pPr>
        <w:spacing w:after="0"/>
      </w:pPr>
    </w:p>
    <w:p w14:paraId="190B37E9" w14:textId="77777777" w:rsidR="0053575F" w:rsidRPr="00FC2490" w:rsidRDefault="0053575F" w:rsidP="00FC2490">
      <w:pPr>
        <w:pStyle w:val="ListParagraph"/>
        <w:ind w:left="0"/>
        <w:rPr>
          <w:rFonts w:ascii="Arial" w:hAnsi="Arial" w:cs="Arial"/>
          <w:lang w:val="cy-GB"/>
        </w:rPr>
      </w:pPr>
    </w:p>
    <w:sectPr w:rsidR="0053575F" w:rsidRPr="00FC2490" w:rsidSect="0013175E">
      <w:headerReference w:type="default" r:id="rId14"/>
      <w:footerReference w:type="default" r:id="rId15"/>
      <w:pgSz w:w="11906" w:h="16838"/>
      <w:pgMar w:top="720" w:right="720" w:bottom="720" w:left="720" w:header="720" w:footer="720" w:gutter="0"/>
      <w:pgNumType w:start="8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FCB85" w14:textId="77777777" w:rsidR="00096622" w:rsidRDefault="00096622" w:rsidP="00C41F8F">
      <w:pPr>
        <w:spacing w:after="0" w:line="240" w:lineRule="auto"/>
      </w:pPr>
      <w:r>
        <w:separator/>
      </w:r>
    </w:p>
  </w:endnote>
  <w:endnote w:type="continuationSeparator" w:id="0">
    <w:p w14:paraId="338AEBB4" w14:textId="77777777" w:rsidR="00096622" w:rsidRDefault="00096622" w:rsidP="00C41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439401"/>
      <w:docPartObj>
        <w:docPartGallery w:val="Page Numbers (Bottom of Page)"/>
        <w:docPartUnique/>
      </w:docPartObj>
    </w:sdtPr>
    <w:sdtContent>
      <w:p w14:paraId="6E48994F" w14:textId="6EAEF068" w:rsidR="0013175E" w:rsidRDefault="0013175E">
        <w:pPr>
          <w:pStyle w:val="Footer"/>
          <w:jc w:val="center"/>
        </w:pPr>
        <w:r>
          <w:fldChar w:fldCharType="begin"/>
        </w:r>
        <w:r>
          <w:instrText>PAGE   \* MERGEFORMAT</w:instrText>
        </w:r>
        <w:r>
          <w:fldChar w:fldCharType="separate"/>
        </w:r>
        <w:r>
          <w:t>2</w:t>
        </w:r>
        <w:r>
          <w:fldChar w:fldCharType="end"/>
        </w:r>
      </w:p>
    </w:sdtContent>
  </w:sdt>
  <w:p w14:paraId="001B577A" w14:textId="77777777" w:rsidR="0013175E" w:rsidRDefault="00131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71B10" w14:textId="77777777" w:rsidR="00096622" w:rsidRDefault="00096622" w:rsidP="00C41F8F">
      <w:pPr>
        <w:spacing w:after="0" w:line="240" w:lineRule="auto"/>
      </w:pPr>
      <w:r>
        <w:separator/>
      </w:r>
    </w:p>
  </w:footnote>
  <w:footnote w:type="continuationSeparator" w:id="0">
    <w:p w14:paraId="1EC52661" w14:textId="77777777" w:rsidR="00096622" w:rsidRDefault="00096622" w:rsidP="00C41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FD30C" w14:textId="77777777" w:rsidR="00C41F8F" w:rsidRPr="00762B98" w:rsidRDefault="00C41F8F" w:rsidP="00C41F8F">
    <w:pPr>
      <w:pStyle w:val="Heading2"/>
      <w:ind w:right="1723"/>
      <w:rPr>
        <w:color w:val="0070C0"/>
      </w:rPr>
    </w:pPr>
    <w:r w:rsidRPr="00762B98">
      <w:rPr>
        <w:color w:val="0070C0"/>
      </w:rPr>
      <w:t xml:space="preserve">Cyngor Tref Sanclêr – St Clears Town Council </w:t>
    </w:r>
  </w:p>
  <w:p w14:paraId="60BC2164" w14:textId="0BE99E02" w:rsidR="00C41F8F" w:rsidRPr="00762B98" w:rsidRDefault="00C41F8F" w:rsidP="00C41F8F">
    <w:pPr>
      <w:spacing w:after="5" w:line="250" w:lineRule="auto"/>
      <w:ind w:left="238" w:right="115" w:hanging="10"/>
      <w:jc w:val="center"/>
      <w:rPr>
        <w:rFonts w:ascii="Arial" w:eastAsia="Arial" w:hAnsi="Arial" w:cs="Arial"/>
        <w:bCs/>
        <w:color w:val="0070C0"/>
        <w:sz w:val="24"/>
      </w:rPr>
    </w:pPr>
    <w:r w:rsidRPr="00762B98">
      <w:rPr>
        <w:rFonts w:ascii="Arial" w:eastAsia="Arial" w:hAnsi="Arial" w:cs="Arial"/>
        <w:bCs/>
        <w:color w:val="0070C0"/>
        <w:sz w:val="24"/>
        <w:szCs w:val="24"/>
      </w:rPr>
      <w:t>The Gate</w:t>
    </w:r>
    <w:r w:rsidRPr="00762B98">
      <w:rPr>
        <w:rFonts w:ascii="Arial" w:eastAsia="Arial" w:hAnsi="Arial" w:cs="Arial"/>
        <w:bCs/>
        <w:color w:val="0070C0"/>
        <w:sz w:val="24"/>
      </w:rPr>
      <w:t xml:space="preserve"> /Y </w:t>
    </w:r>
    <w:r w:rsidRPr="00762B98">
      <w:rPr>
        <w:rFonts w:ascii="Arial" w:hAnsi="Arial" w:cs="Arial"/>
        <w:bCs/>
        <w:color w:val="0070C0"/>
        <w:sz w:val="24"/>
        <w:szCs w:val="24"/>
      </w:rPr>
      <w:t xml:space="preserve">Gât, </w:t>
    </w:r>
    <w:r w:rsidRPr="00762B98">
      <w:rPr>
        <w:rFonts w:ascii="Arial" w:eastAsia="Arial" w:hAnsi="Arial" w:cs="Arial"/>
        <w:bCs/>
        <w:color w:val="0070C0"/>
        <w:sz w:val="24"/>
        <w:szCs w:val="24"/>
      </w:rPr>
      <w:t>Pentre Road</w:t>
    </w:r>
    <w:r w:rsidRPr="00762B98">
      <w:rPr>
        <w:rFonts w:ascii="Arial" w:hAnsi="Arial" w:cs="Arial"/>
        <w:bCs/>
        <w:color w:val="0070C0"/>
        <w:sz w:val="24"/>
        <w:szCs w:val="24"/>
      </w:rPr>
      <w:t>/Heol y Pentre,</w:t>
    </w:r>
    <w:r w:rsidRPr="00762B98">
      <w:rPr>
        <w:rFonts w:ascii="Arial" w:eastAsia="Arial" w:hAnsi="Arial" w:cs="Arial"/>
        <w:bCs/>
        <w:color w:val="0070C0"/>
        <w:sz w:val="24"/>
      </w:rPr>
      <w:t xml:space="preserve"> </w:t>
    </w:r>
    <w:r w:rsidRPr="00762B98">
      <w:rPr>
        <w:rFonts w:ascii="Arial" w:eastAsia="Arial" w:hAnsi="Arial" w:cs="Arial"/>
        <w:bCs/>
        <w:color w:val="0070C0"/>
        <w:sz w:val="24"/>
        <w:szCs w:val="24"/>
      </w:rPr>
      <w:t>St Clears</w:t>
    </w:r>
    <w:r w:rsidRPr="00762B98">
      <w:rPr>
        <w:rFonts w:ascii="Arial" w:eastAsia="Arial" w:hAnsi="Arial" w:cs="Arial"/>
        <w:bCs/>
        <w:color w:val="0070C0"/>
        <w:sz w:val="24"/>
      </w:rPr>
      <w:t xml:space="preserve">/Sanclêr, SA33 4AA </w:t>
    </w:r>
  </w:p>
  <w:p w14:paraId="55472977" w14:textId="3680713A" w:rsidR="00C41F8F" w:rsidRPr="00762B98" w:rsidRDefault="00C41F8F" w:rsidP="00C41F8F">
    <w:pPr>
      <w:spacing w:after="5" w:line="268" w:lineRule="auto"/>
      <w:ind w:left="1779" w:right="1657" w:hanging="10"/>
      <w:jc w:val="center"/>
      <w:rPr>
        <w:rFonts w:ascii="Arial" w:hAnsi="Arial" w:cs="Arial"/>
        <w:bCs/>
        <w:color w:val="0070C0"/>
        <w:sz w:val="24"/>
        <w:szCs w:val="24"/>
      </w:rPr>
    </w:pPr>
    <w:r w:rsidRPr="00762B98">
      <w:rPr>
        <w:rFonts w:ascii="Arial" w:hAnsi="Arial" w:cs="Arial"/>
        <w:bCs/>
        <w:color w:val="0070C0"/>
        <w:sz w:val="24"/>
        <w:szCs w:val="24"/>
      </w:rPr>
      <w:t xml:space="preserve">074468456077   </w:t>
    </w:r>
    <w:r w:rsidRPr="00762B98">
      <w:rPr>
        <w:rFonts w:ascii="Arial" w:eastAsia="Arial" w:hAnsi="Arial" w:cs="Arial"/>
        <w:bCs/>
        <w:color w:val="0070C0"/>
        <w:sz w:val="24"/>
        <w:szCs w:val="24"/>
      </w:rPr>
      <w:t xml:space="preserve">clerk@stclearstowncouncil.co.uk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160EC"/>
    <w:multiLevelType w:val="hybridMultilevel"/>
    <w:tmpl w:val="04B4AC12"/>
    <w:lvl w:ilvl="0" w:tplc="C21A168A">
      <w:start w:val="202"/>
      <w:numFmt w:val="decimal"/>
      <w:lvlText w:val="2025.0%1."/>
      <w:lvlJc w:val="left"/>
      <w:pPr>
        <w:ind w:left="633" w:hanging="360"/>
      </w:pPr>
      <w:rPr>
        <w:rFonts w:ascii="Arial" w:hAnsi="Arial" w:cs="Arial" w:hint="default"/>
        <w:b/>
        <w:bCs/>
        <w:i w:val="0"/>
        <w:strike w:val="0"/>
        <w:dstrike w:val="0"/>
        <w:color w:val="000000"/>
        <w:sz w:val="24"/>
        <w:szCs w:val="24"/>
        <w:u w:val="none" w:color="000000"/>
        <w:vertAlign w:val="baseline"/>
      </w:rPr>
    </w:lvl>
    <w:lvl w:ilvl="1" w:tplc="08090019" w:tentative="1">
      <w:start w:val="1"/>
      <w:numFmt w:val="lowerLetter"/>
      <w:lvlText w:val="%2."/>
      <w:lvlJc w:val="left"/>
      <w:pPr>
        <w:ind w:left="993" w:hanging="360"/>
      </w:pPr>
    </w:lvl>
    <w:lvl w:ilvl="2" w:tplc="0809001B" w:tentative="1">
      <w:start w:val="1"/>
      <w:numFmt w:val="lowerRoman"/>
      <w:lvlText w:val="%3."/>
      <w:lvlJc w:val="right"/>
      <w:pPr>
        <w:ind w:left="1713" w:hanging="180"/>
      </w:pPr>
    </w:lvl>
    <w:lvl w:ilvl="3" w:tplc="0809000F" w:tentative="1">
      <w:start w:val="1"/>
      <w:numFmt w:val="decimal"/>
      <w:lvlText w:val="%4."/>
      <w:lvlJc w:val="left"/>
      <w:pPr>
        <w:ind w:left="2433" w:hanging="360"/>
      </w:pPr>
    </w:lvl>
    <w:lvl w:ilvl="4" w:tplc="08090019" w:tentative="1">
      <w:start w:val="1"/>
      <w:numFmt w:val="lowerLetter"/>
      <w:lvlText w:val="%5."/>
      <w:lvlJc w:val="left"/>
      <w:pPr>
        <w:ind w:left="3153" w:hanging="360"/>
      </w:pPr>
    </w:lvl>
    <w:lvl w:ilvl="5" w:tplc="0809001B" w:tentative="1">
      <w:start w:val="1"/>
      <w:numFmt w:val="lowerRoman"/>
      <w:lvlText w:val="%6."/>
      <w:lvlJc w:val="right"/>
      <w:pPr>
        <w:ind w:left="3873" w:hanging="180"/>
      </w:pPr>
    </w:lvl>
    <w:lvl w:ilvl="6" w:tplc="0809000F" w:tentative="1">
      <w:start w:val="1"/>
      <w:numFmt w:val="decimal"/>
      <w:lvlText w:val="%7."/>
      <w:lvlJc w:val="left"/>
      <w:pPr>
        <w:ind w:left="4593" w:hanging="360"/>
      </w:pPr>
    </w:lvl>
    <w:lvl w:ilvl="7" w:tplc="08090019" w:tentative="1">
      <w:start w:val="1"/>
      <w:numFmt w:val="lowerLetter"/>
      <w:lvlText w:val="%8."/>
      <w:lvlJc w:val="left"/>
      <w:pPr>
        <w:ind w:left="5313" w:hanging="360"/>
      </w:pPr>
    </w:lvl>
    <w:lvl w:ilvl="8" w:tplc="0809001B" w:tentative="1">
      <w:start w:val="1"/>
      <w:numFmt w:val="lowerRoman"/>
      <w:lvlText w:val="%9."/>
      <w:lvlJc w:val="right"/>
      <w:pPr>
        <w:ind w:left="6033" w:hanging="180"/>
      </w:pPr>
    </w:lvl>
  </w:abstractNum>
  <w:abstractNum w:abstractNumId="1" w15:restartNumberingAfterBreak="0">
    <w:nsid w:val="0EA92718"/>
    <w:multiLevelType w:val="hybridMultilevel"/>
    <w:tmpl w:val="07967E3A"/>
    <w:lvl w:ilvl="0" w:tplc="3D009AC0">
      <w:start w:val="180"/>
      <w:numFmt w:val="decimal"/>
      <w:lvlText w:val="2025.0%1."/>
      <w:lvlJc w:val="left"/>
      <w:pPr>
        <w:ind w:left="1080" w:hanging="360"/>
      </w:pPr>
      <w:rPr>
        <w:rFonts w:ascii="Arial" w:hAnsi="Arial" w:cs="Arial" w:hint="default"/>
        <w:b/>
        <w:bCs/>
        <w:i w:val="0"/>
        <w:strike w:val="0"/>
        <w:dstrike w:val="0"/>
        <w:color w:val="000000"/>
        <w:sz w:val="24"/>
        <w:szCs w:val="24"/>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BB5348"/>
    <w:multiLevelType w:val="hybridMultilevel"/>
    <w:tmpl w:val="270A3834"/>
    <w:lvl w:ilvl="0" w:tplc="97B2F86A">
      <w:start w:val="225"/>
      <w:numFmt w:val="decimal"/>
      <w:lvlText w:val="2025.0%1."/>
      <w:lvlJc w:val="left"/>
      <w:pPr>
        <w:ind w:left="720"/>
      </w:pPr>
      <w:rPr>
        <w:rFonts w:ascii="Arial" w:hAnsi="Arial" w:cs="Arial" w:hint="default"/>
        <w:b/>
        <w:bCs/>
        <w:i w:val="0"/>
        <w:strike w:val="0"/>
        <w:dstrike w:val="0"/>
        <w:color w:val="000000"/>
        <w:sz w:val="24"/>
        <w:szCs w:val="24"/>
        <w:u w:val="none" w:color="000000"/>
        <w:bdr w:val="none" w:sz="0" w:space="0" w:color="auto"/>
        <w:shd w:val="clear" w:color="auto" w:fill="auto"/>
        <w:vertAlign w:val="baseline"/>
      </w:rPr>
    </w:lvl>
    <w:lvl w:ilvl="1" w:tplc="3626CA5A">
      <w:start w:val="1"/>
      <w:numFmt w:val="lowerLetter"/>
      <w:lvlText w:val="%2"/>
      <w:lvlJc w:val="left"/>
      <w:pPr>
        <w:ind w:left="1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6C0D0E">
      <w:start w:val="1"/>
      <w:numFmt w:val="lowerRoman"/>
      <w:lvlText w:val="%3"/>
      <w:lvlJc w:val="left"/>
      <w:pPr>
        <w:ind w:left="2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3CD386">
      <w:start w:val="1"/>
      <w:numFmt w:val="decimal"/>
      <w:lvlText w:val="%4"/>
      <w:lvlJc w:val="left"/>
      <w:pPr>
        <w:ind w:left="2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9465BE">
      <w:start w:val="1"/>
      <w:numFmt w:val="lowerLetter"/>
      <w:lvlText w:val="%5"/>
      <w:lvlJc w:val="left"/>
      <w:pPr>
        <w:ind w:left="3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3A69B2">
      <w:start w:val="1"/>
      <w:numFmt w:val="lowerRoman"/>
      <w:lvlText w:val="%6"/>
      <w:lvlJc w:val="left"/>
      <w:pPr>
        <w:ind w:left="4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FC356C">
      <w:start w:val="1"/>
      <w:numFmt w:val="decimal"/>
      <w:lvlText w:val="%7"/>
      <w:lvlJc w:val="left"/>
      <w:pPr>
        <w:ind w:left="5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22AE18">
      <w:start w:val="1"/>
      <w:numFmt w:val="lowerLetter"/>
      <w:lvlText w:val="%8"/>
      <w:lvlJc w:val="left"/>
      <w:pPr>
        <w:ind w:left="5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10879C">
      <w:start w:val="1"/>
      <w:numFmt w:val="lowerRoman"/>
      <w:lvlText w:val="%9"/>
      <w:lvlJc w:val="left"/>
      <w:pPr>
        <w:ind w:left="65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436F14"/>
    <w:multiLevelType w:val="hybridMultilevel"/>
    <w:tmpl w:val="67664414"/>
    <w:lvl w:ilvl="0" w:tplc="C980EF80">
      <w:start w:val="221"/>
      <w:numFmt w:val="decimal"/>
      <w:lvlText w:val="2025.0%1."/>
      <w:lvlJc w:val="left"/>
      <w:pPr>
        <w:ind w:left="720" w:firstLine="0"/>
      </w:pPr>
      <w:rPr>
        <w:rFonts w:ascii="Arial" w:hAnsi="Arial" w:cs="Arial" w:hint="default"/>
        <w:b/>
        <w:bCs/>
        <w:i w:val="0"/>
        <w:strike w:val="0"/>
        <w:dstrike w:val="0"/>
        <w:color w:val="000000"/>
        <w:sz w:val="24"/>
        <w:szCs w:val="24"/>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A940B1"/>
    <w:multiLevelType w:val="hybridMultilevel"/>
    <w:tmpl w:val="101C4080"/>
    <w:lvl w:ilvl="0" w:tplc="FFFFFFFF">
      <w:start w:val="233"/>
      <w:numFmt w:val="decimal"/>
      <w:lvlText w:val="2025.0%1."/>
      <w:lvlJc w:val="left"/>
      <w:pPr>
        <w:ind w:left="2160" w:hanging="360"/>
      </w:pPr>
      <w:rPr>
        <w:rFonts w:ascii="Arial" w:hAnsi="Arial" w:cs="Arial" w:hint="default"/>
        <w:b/>
        <w:bCs/>
        <w:i w:val="0"/>
        <w:strike w:val="0"/>
        <w:dstrike w:val="0"/>
        <w:color w:val="000000"/>
        <w:sz w:val="24"/>
        <w:szCs w:val="24"/>
        <w:u w:val="none" w:color="000000"/>
        <w:vertAlign w:val="baselin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490C1A13"/>
    <w:multiLevelType w:val="hybridMultilevel"/>
    <w:tmpl w:val="07B29E4A"/>
    <w:lvl w:ilvl="0" w:tplc="E1006C74">
      <w:numFmt w:val="decimal"/>
      <w:lvlText w:val="2025.0%1."/>
      <w:lvlJc w:val="left"/>
      <w:pPr>
        <w:ind w:left="1069" w:hanging="360"/>
      </w:pPr>
      <w:rPr>
        <w:rFonts w:ascii="Arial" w:hAnsi="Arial" w:cs="Arial" w:hint="default"/>
        <w:b/>
        <w:bCs/>
        <w:i w:val="0"/>
        <w:strike w:val="0"/>
        <w:dstrike w:val="0"/>
        <w:color w:val="000000"/>
        <w:sz w:val="24"/>
        <w:szCs w:val="24"/>
        <w:u w:val="none" w:color="000000"/>
        <w:vertAlign w:val="baseline"/>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504C3EBD"/>
    <w:multiLevelType w:val="hybridMultilevel"/>
    <w:tmpl w:val="2A043CDA"/>
    <w:lvl w:ilvl="0" w:tplc="8482D0A6">
      <w:start w:val="225"/>
      <w:numFmt w:val="decimal"/>
      <w:lvlText w:val="2025.0%1."/>
      <w:lvlJc w:val="left"/>
      <w:pPr>
        <w:ind w:left="720" w:firstLine="0"/>
      </w:pPr>
      <w:rPr>
        <w:rFonts w:ascii="Arial" w:hAnsi="Arial" w:cs="Arial" w:hint="default"/>
        <w:b/>
        <w:bCs/>
        <w:i w:val="0"/>
        <w:strike w:val="0"/>
        <w:dstrike w:val="0"/>
        <w:color w:val="000000"/>
        <w:sz w:val="24"/>
        <w:szCs w:val="24"/>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8617B9"/>
    <w:multiLevelType w:val="hybridMultilevel"/>
    <w:tmpl w:val="8152A382"/>
    <w:lvl w:ilvl="0" w:tplc="FFFFFFFF">
      <w:start w:val="233"/>
      <w:numFmt w:val="decimal"/>
      <w:lvlText w:val="2025.0%1."/>
      <w:lvlJc w:val="left"/>
      <w:pPr>
        <w:ind w:left="1080" w:hanging="360"/>
      </w:pPr>
      <w:rPr>
        <w:rFonts w:ascii="Arial" w:hAnsi="Arial" w:cs="Arial" w:hint="default"/>
        <w:b/>
        <w:bCs/>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4CA013E"/>
    <w:multiLevelType w:val="hybridMultilevel"/>
    <w:tmpl w:val="BD2CB86C"/>
    <w:lvl w:ilvl="0" w:tplc="B428047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90467C"/>
    <w:multiLevelType w:val="hybridMultilevel"/>
    <w:tmpl w:val="EE18CAD2"/>
    <w:lvl w:ilvl="0" w:tplc="A25631C0">
      <w:start w:val="233"/>
      <w:numFmt w:val="decimal"/>
      <w:lvlText w:val="2025.0%1."/>
      <w:lvlJc w:val="left"/>
      <w:pPr>
        <w:ind w:left="1080" w:hanging="360"/>
      </w:pPr>
      <w:rPr>
        <w:rFonts w:ascii="Arial" w:hAnsi="Arial" w:cs="Arial" w:hint="default"/>
        <w:b/>
        <w:bCs/>
        <w:i w:val="0"/>
        <w:strike w:val="0"/>
        <w:dstrike w:val="0"/>
        <w:color w:val="000000"/>
        <w:sz w:val="24"/>
        <w:szCs w:val="24"/>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F22972"/>
    <w:multiLevelType w:val="hybridMultilevel"/>
    <w:tmpl w:val="4DBC9E1E"/>
    <w:lvl w:ilvl="0" w:tplc="E1006C74">
      <w:numFmt w:val="decimal"/>
      <w:lvlText w:val="2025.0%1."/>
      <w:lvlJc w:val="left"/>
      <w:pPr>
        <w:ind w:left="1080" w:hanging="360"/>
      </w:pPr>
      <w:rPr>
        <w:rFonts w:ascii="Arial" w:hAnsi="Arial" w:cs="Arial" w:hint="default"/>
        <w:b/>
        <w:bCs/>
        <w:i w:val="0"/>
        <w:strike w:val="0"/>
        <w:dstrike w:val="0"/>
        <w:color w:val="000000"/>
        <w:sz w:val="24"/>
        <w:szCs w:val="24"/>
        <w:u w:val="none" w:color="000000"/>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2356313"/>
    <w:multiLevelType w:val="hybridMultilevel"/>
    <w:tmpl w:val="E4F2A8C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C60F5D"/>
    <w:multiLevelType w:val="hybridMultilevel"/>
    <w:tmpl w:val="4FC0D8E0"/>
    <w:lvl w:ilvl="0" w:tplc="1842E454">
      <w:start w:val="232"/>
      <w:numFmt w:val="decimal"/>
      <w:lvlText w:val="2025.0%1."/>
      <w:lvlJc w:val="left"/>
      <w:pPr>
        <w:ind w:left="1080" w:hanging="360"/>
      </w:pPr>
      <w:rPr>
        <w:rFonts w:ascii="Arial" w:hAnsi="Arial" w:cs="Arial" w:hint="default"/>
        <w:b/>
        <w:bCs/>
        <w:i w:val="0"/>
        <w:strike w:val="0"/>
        <w:dstrike w:val="0"/>
        <w:color w:val="000000"/>
        <w:sz w:val="24"/>
        <w:szCs w:val="24"/>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F47924"/>
    <w:multiLevelType w:val="hybridMultilevel"/>
    <w:tmpl w:val="3566171A"/>
    <w:lvl w:ilvl="0" w:tplc="08090013">
      <w:start w:val="1"/>
      <w:numFmt w:val="upperRoman"/>
      <w:lvlText w:val="%1."/>
      <w:lvlJc w:val="right"/>
      <w:pPr>
        <w:ind w:left="360" w:hanging="360"/>
      </w:pPr>
      <w:rPr>
        <w:rFonts w:hint="default"/>
        <w:b/>
        <w:bCs/>
        <w:color w:val="212121"/>
        <w:sz w:val="24"/>
        <w:szCs w:val="24"/>
      </w:rPr>
    </w:lvl>
    <w:lvl w:ilvl="1" w:tplc="08090019">
      <w:start w:val="1"/>
      <w:numFmt w:val="lowerLetter"/>
      <w:lvlText w:val="%2."/>
      <w:lvlJc w:val="left"/>
      <w:pPr>
        <w:ind w:left="360" w:hanging="360"/>
      </w:pPr>
    </w:lvl>
    <w:lvl w:ilvl="2" w:tplc="8B687BEE">
      <w:numFmt w:val="bullet"/>
      <w:lvlText w:val=""/>
      <w:lvlJc w:val="left"/>
      <w:pPr>
        <w:ind w:left="3141" w:hanging="735"/>
      </w:pPr>
      <w:rPr>
        <w:rFonts w:ascii="Symbol" w:eastAsiaTheme="minorHAnsi" w:hAnsi="Symbol" w:cs="Arial" w:hint="default"/>
      </w:r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 w15:restartNumberingAfterBreak="0">
    <w:nsid w:val="735302E2"/>
    <w:multiLevelType w:val="hybridMultilevel"/>
    <w:tmpl w:val="2C9CBAF8"/>
    <w:lvl w:ilvl="0" w:tplc="CB6C6A0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D3B04E8"/>
    <w:multiLevelType w:val="hybridMultilevel"/>
    <w:tmpl w:val="B18262A8"/>
    <w:lvl w:ilvl="0" w:tplc="5A1410CE">
      <w:start w:val="1"/>
      <w:numFmt w:val="lowerLetter"/>
      <w:lvlText w:val="%1."/>
      <w:lvlJc w:val="left"/>
      <w:pPr>
        <w:ind w:left="1069" w:hanging="360"/>
      </w:pPr>
      <w:rPr>
        <w:rFonts w:hint="default"/>
        <w:b/>
        <w:bCs/>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2026010828">
    <w:abstractNumId w:val="2"/>
  </w:num>
  <w:num w:numId="2" w16cid:durableId="838426156">
    <w:abstractNumId w:val="1"/>
  </w:num>
  <w:num w:numId="3" w16cid:durableId="2125726813">
    <w:abstractNumId w:val="0"/>
  </w:num>
  <w:num w:numId="4" w16cid:durableId="1565799017">
    <w:abstractNumId w:val="3"/>
  </w:num>
  <w:num w:numId="5" w16cid:durableId="223031834">
    <w:abstractNumId w:val="6"/>
  </w:num>
  <w:num w:numId="6" w16cid:durableId="264508515">
    <w:abstractNumId w:val="5"/>
  </w:num>
  <w:num w:numId="7" w16cid:durableId="2089107427">
    <w:abstractNumId w:val="13"/>
  </w:num>
  <w:num w:numId="8" w16cid:durableId="1818179115">
    <w:abstractNumId w:val="8"/>
  </w:num>
  <w:num w:numId="9" w16cid:durableId="1842818720">
    <w:abstractNumId w:val="11"/>
  </w:num>
  <w:num w:numId="10" w16cid:durableId="1343125367">
    <w:abstractNumId w:val="15"/>
  </w:num>
  <w:num w:numId="11" w16cid:durableId="1704288305">
    <w:abstractNumId w:val="10"/>
  </w:num>
  <w:num w:numId="12" w16cid:durableId="1382636001">
    <w:abstractNumId w:val="14"/>
  </w:num>
  <w:num w:numId="13" w16cid:durableId="179634351">
    <w:abstractNumId w:val="12"/>
  </w:num>
  <w:num w:numId="14" w16cid:durableId="56172351">
    <w:abstractNumId w:val="9"/>
  </w:num>
  <w:num w:numId="15" w16cid:durableId="933363751">
    <w:abstractNumId w:val="7"/>
  </w:num>
  <w:num w:numId="16" w16cid:durableId="39400919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DF9"/>
    <w:rsid w:val="000002F1"/>
    <w:rsid w:val="00002995"/>
    <w:rsid w:val="00003CA6"/>
    <w:rsid w:val="0000789F"/>
    <w:rsid w:val="000106F9"/>
    <w:rsid w:val="00011ACD"/>
    <w:rsid w:val="000126DC"/>
    <w:rsid w:val="00012B4F"/>
    <w:rsid w:val="000130B4"/>
    <w:rsid w:val="00013CC1"/>
    <w:rsid w:val="00016825"/>
    <w:rsid w:val="0001706D"/>
    <w:rsid w:val="0002132F"/>
    <w:rsid w:val="000225CA"/>
    <w:rsid w:val="0002342A"/>
    <w:rsid w:val="00023D96"/>
    <w:rsid w:val="00025578"/>
    <w:rsid w:val="00032293"/>
    <w:rsid w:val="00035C98"/>
    <w:rsid w:val="000400C6"/>
    <w:rsid w:val="000443C0"/>
    <w:rsid w:val="00044DC1"/>
    <w:rsid w:val="00046A65"/>
    <w:rsid w:val="0005010F"/>
    <w:rsid w:val="000561CA"/>
    <w:rsid w:val="00060F11"/>
    <w:rsid w:val="0006258C"/>
    <w:rsid w:val="0006463C"/>
    <w:rsid w:val="00064C8B"/>
    <w:rsid w:val="00070AA4"/>
    <w:rsid w:val="000817BC"/>
    <w:rsid w:val="00083321"/>
    <w:rsid w:val="00085A39"/>
    <w:rsid w:val="00087B40"/>
    <w:rsid w:val="000904E2"/>
    <w:rsid w:val="0009540B"/>
    <w:rsid w:val="00095FF0"/>
    <w:rsid w:val="00096622"/>
    <w:rsid w:val="000A1520"/>
    <w:rsid w:val="000A1EE9"/>
    <w:rsid w:val="000A27FA"/>
    <w:rsid w:val="000A417B"/>
    <w:rsid w:val="000A5CF7"/>
    <w:rsid w:val="000A6AE0"/>
    <w:rsid w:val="000B0F67"/>
    <w:rsid w:val="000B4D80"/>
    <w:rsid w:val="000B5669"/>
    <w:rsid w:val="000B5D3F"/>
    <w:rsid w:val="000B7E93"/>
    <w:rsid w:val="000C2D9B"/>
    <w:rsid w:val="000C4417"/>
    <w:rsid w:val="000C6C47"/>
    <w:rsid w:val="000D0AAB"/>
    <w:rsid w:val="000D12AD"/>
    <w:rsid w:val="000D2888"/>
    <w:rsid w:val="000D3D23"/>
    <w:rsid w:val="000D4B25"/>
    <w:rsid w:val="000D76A7"/>
    <w:rsid w:val="000E04DD"/>
    <w:rsid w:val="000E0C07"/>
    <w:rsid w:val="000E0F17"/>
    <w:rsid w:val="000E11BB"/>
    <w:rsid w:val="000E23B3"/>
    <w:rsid w:val="000E3808"/>
    <w:rsid w:val="000E3815"/>
    <w:rsid w:val="000E5B24"/>
    <w:rsid w:val="000E6F7F"/>
    <w:rsid w:val="000E7DF9"/>
    <w:rsid w:val="000F0DAA"/>
    <w:rsid w:val="000F3C38"/>
    <w:rsid w:val="000F739E"/>
    <w:rsid w:val="00102513"/>
    <w:rsid w:val="0010468F"/>
    <w:rsid w:val="00115FBB"/>
    <w:rsid w:val="00121457"/>
    <w:rsid w:val="00122006"/>
    <w:rsid w:val="00124592"/>
    <w:rsid w:val="001259FC"/>
    <w:rsid w:val="0013175E"/>
    <w:rsid w:val="00133267"/>
    <w:rsid w:val="00133406"/>
    <w:rsid w:val="001400A5"/>
    <w:rsid w:val="001435DC"/>
    <w:rsid w:val="00150743"/>
    <w:rsid w:val="0015189B"/>
    <w:rsid w:val="00153C03"/>
    <w:rsid w:val="00161BA6"/>
    <w:rsid w:val="00166149"/>
    <w:rsid w:val="00170244"/>
    <w:rsid w:val="00172063"/>
    <w:rsid w:val="00173477"/>
    <w:rsid w:val="001750CD"/>
    <w:rsid w:val="00182376"/>
    <w:rsid w:val="0019048A"/>
    <w:rsid w:val="0019462F"/>
    <w:rsid w:val="001949BC"/>
    <w:rsid w:val="001975F2"/>
    <w:rsid w:val="001A1C3D"/>
    <w:rsid w:val="001A386B"/>
    <w:rsid w:val="001A5753"/>
    <w:rsid w:val="001A695E"/>
    <w:rsid w:val="001A6B4C"/>
    <w:rsid w:val="001A77FA"/>
    <w:rsid w:val="001A7D5C"/>
    <w:rsid w:val="001B1E61"/>
    <w:rsid w:val="001B65CF"/>
    <w:rsid w:val="001B66CB"/>
    <w:rsid w:val="001C3E6D"/>
    <w:rsid w:val="001D0256"/>
    <w:rsid w:val="001D08A8"/>
    <w:rsid w:val="001D2F1E"/>
    <w:rsid w:val="001D4863"/>
    <w:rsid w:val="001D527F"/>
    <w:rsid w:val="001D69D0"/>
    <w:rsid w:val="001D755F"/>
    <w:rsid w:val="001E0159"/>
    <w:rsid w:val="001E2113"/>
    <w:rsid w:val="001E3AA9"/>
    <w:rsid w:val="001E5006"/>
    <w:rsid w:val="001E6725"/>
    <w:rsid w:val="001F066F"/>
    <w:rsid w:val="001F3804"/>
    <w:rsid w:val="001F4D36"/>
    <w:rsid w:val="0021099F"/>
    <w:rsid w:val="002172E9"/>
    <w:rsid w:val="00221862"/>
    <w:rsid w:val="002266F9"/>
    <w:rsid w:val="002279CA"/>
    <w:rsid w:val="002320E3"/>
    <w:rsid w:val="00234786"/>
    <w:rsid w:val="002378CB"/>
    <w:rsid w:val="00240C6F"/>
    <w:rsid w:val="002417B5"/>
    <w:rsid w:val="00241948"/>
    <w:rsid w:val="00242FB1"/>
    <w:rsid w:val="0024490D"/>
    <w:rsid w:val="002460F1"/>
    <w:rsid w:val="00247407"/>
    <w:rsid w:val="00252E6F"/>
    <w:rsid w:val="00253B0A"/>
    <w:rsid w:val="00256ECE"/>
    <w:rsid w:val="00257544"/>
    <w:rsid w:val="002579DB"/>
    <w:rsid w:val="00261182"/>
    <w:rsid w:val="002620B8"/>
    <w:rsid w:val="00266A34"/>
    <w:rsid w:val="00267517"/>
    <w:rsid w:val="002676EA"/>
    <w:rsid w:val="002701E2"/>
    <w:rsid w:val="00271228"/>
    <w:rsid w:val="00273E4D"/>
    <w:rsid w:val="002800CC"/>
    <w:rsid w:val="002816EA"/>
    <w:rsid w:val="00282105"/>
    <w:rsid w:val="00287FB5"/>
    <w:rsid w:val="0029158E"/>
    <w:rsid w:val="002920DA"/>
    <w:rsid w:val="00292E07"/>
    <w:rsid w:val="00293756"/>
    <w:rsid w:val="00296A94"/>
    <w:rsid w:val="002A0240"/>
    <w:rsid w:val="002A5796"/>
    <w:rsid w:val="002A5938"/>
    <w:rsid w:val="002A7431"/>
    <w:rsid w:val="002A79CB"/>
    <w:rsid w:val="002B03EE"/>
    <w:rsid w:val="002B0769"/>
    <w:rsid w:val="002B1719"/>
    <w:rsid w:val="002B21FF"/>
    <w:rsid w:val="002B3457"/>
    <w:rsid w:val="002B50FE"/>
    <w:rsid w:val="002B669C"/>
    <w:rsid w:val="002B6E0A"/>
    <w:rsid w:val="002D59CD"/>
    <w:rsid w:val="002D6183"/>
    <w:rsid w:val="002E4730"/>
    <w:rsid w:val="002E6A57"/>
    <w:rsid w:val="002F15F9"/>
    <w:rsid w:val="002F1825"/>
    <w:rsid w:val="002F5EFC"/>
    <w:rsid w:val="002F7899"/>
    <w:rsid w:val="00303872"/>
    <w:rsid w:val="00310D1C"/>
    <w:rsid w:val="00315967"/>
    <w:rsid w:val="00316102"/>
    <w:rsid w:val="00320755"/>
    <w:rsid w:val="003227F5"/>
    <w:rsid w:val="00323872"/>
    <w:rsid w:val="0032477C"/>
    <w:rsid w:val="003323FF"/>
    <w:rsid w:val="003331B2"/>
    <w:rsid w:val="003442A9"/>
    <w:rsid w:val="00344977"/>
    <w:rsid w:val="00350118"/>
    <w:rsid w:val="003505F5"/>
    <w:rsid w:val="00353265"/>
    <w:rsid w:val="00355DC9"/>
    <w:rsid w:val="00356739"/>
    <w:rsid w:val="003605D8"/>
    <w:rsid w:val="0036678C"/>
    <w:rsid w:val="0036689D"/>
    <w:rsid w:val="00370F98"/>
    <w:rsid w:val="003811B2"/>
    <w:rsid w:val="003814E8"/>
    <w:rsid w:val="003829B8"/>
    <w:rsid w:val="00382A3B"/>
    <w:rsid w:val="003864F5"/>
    <w:rsid w:val="00387386"/>
    <w:rsid w:val="003877AB"/>
    <w:rsid w:val="003877CA"/>
    <w:rsid w:val="003914AB"/>
    <w:rsid w:val="003914E7"/>
    <w:rsid w:val="0039394D"/>
    <w:rsid w:val="00393A67"/>
    <w:rsid w:val="003942F3"/>
    <w:rsid w:val="003958A7"/>
    <w:rsid w:val="00397A7F"/>
    <w:rsid w:val="003A1383"/>
    <w:rsid w:val="003A355C"/>
    <w:rsid w:val="003A4B37"/>
    <w:rsid w:val="003A548F"/>
    <w:rsid w:val="003B1924"/>
    <w:rsid w:val="003B26BE"/>
    <w:rsid w:val="003B34E3"/>
    <w:rsid w:val="003B614F"/>
    <w:rsid w:val="003C044B"/>
    <w:rsid w:val="003D18DB"/>
    <w:rsid w:val="003D403A"/>
    <w:rsid w:val="003D4235"/>
    <w:rsid w:val="003D5B46"/>
    <w:rsid w:val="003D65E9"/>
    <w:rsid w:val="003D765E"/>
    <w:rsid w:val="003E2402"/>
    <w:rsid w:val="003E4A61"/>
    <w:rsid w:val="003E5088"/>
    <w:rsid w:val="003F021B"/>
    <w:rsid w:val="003F1D28"/>
    <w:rsid w:val="00402B4E"/>
    <w:rsid w:val="00407185"/>
    <w:rsid w:val="00414CF6"/>
    <w:rsid w:val="00421144"/>
    <w:rsid w:val="00425772"/>
    <w:rsid w:val="004268B2"/>
    <w:rsid w:val="00426AAB"/>
    <w:rsid w:val="00431D3D"/>
    <w:rsid w:val="00434014"/>
    <w:rsid w:val="0043478B"/>
    <w:rsid w:val="004349DE"/>
    <w:rsid w:val="004366FC"/>
    <w:rsid w:val="00440661"/>
    <w:rsid w:val="0044228B"/>
    <w:rsid w:val="004430CD"/>
    <w:rsid w:val="004432CB"/>
    <w:rsid w:val="004457F6"/>
    <w:rsid w:val="00447F73"/>
    <w:rsid w:val="0045228F"/>
    <w:rsid w:val="00453BF6"/>
    <w:rsid w:val="0045496E"/>
    <w:rsid w:val="0045641A"/>
    <w:rsid w:val="004574C5"/>
    <w:rsid w:val="00457E91"/>
    <w:rsid w:val="00460867"/>
    <w:rsid w:val="00470236"/>
    <w:rsid w:val="004711BA"/>
    <w:rsid w:val="00484152"/>
    <w:rsid w:val="00487CF3"/>
    <w:rsid w:val="00487ECD"/>
    <w:rsid w:val="0049182F"/>
    <w:rsid w:val="004935C2"/>
    <w:rsid w:val="004946A2"/>
    <w:rsid w:val="00494E8E"/>
    <w:rsid w:val="00495FE3"/>
    <w:rsid w:val="00496318"/>
    <w:rsid w:val="004A1490"/>
    <w:rsid w:val="004A344C"/>
    <w:rsid w:val="004A5562"/>
    <w:rsid w:val="004A5D14"/>
    <w:rsid w:val="004B06B1"/>
    <w:rsid w:val="004B65C4"/>
    <w:rsid w:val="004B7792"/>
    <w:rsid w:val="004C41BB"/>
    <w:rsid w:val="004C4393"/>
    <w:rsid w:val="004C4F4F"/>
    <w:rsid w:val="004C6499"/>
    <w:rsid w:val="004C6AAF"/>
    <w:rsid w:val="004C6E86"/>
    <w:rsid w:val="004D0327"/>
    <w:rsid w:val="004D0BDB"/>
    <w:rsid w:val="004D17CB"/>
    <w:rsid w:val="004D2155"/>
    <w:rsid w:val="004D489B"/>
    <w:rsid w:val="004D5B07"/>
    <w:rsid w:val="004D67BC"/>
    <w:rsid w:val="004E35C8"/>
    <w:rsid w:val="004E3631"/>
    <w:rsid w:val="004E7BFF"/>
    <w:rsid w:val="004F29A7"/>
    <w:rsid w:val="004F425F"/>
    <w:rsid w:val="004F5F1F"/>
    <w:rsid w:val="005018D9"/>
    <w:rsid w:val="005025D1"/>
    <w:rsid w:val="00502F9A"/>
    <w:rsid w:val="00507410"/>
    <w:rsid w:val="00511A64"/>
    <w:rsid w:val="00512AAD"/>
    <w:rsid w:val="005132DD"/>
    <w:rsid w:val="005168F1"/>
    <w:rsid w:val="005174A8"/>
    <w:rsid w:val="005178C2"/>
    <w:rsid w:val="00517DC5"/>
    <w:rsid w:val="00517EF0"/>
    <w:rsid w:val="005216AD"/>
    <w:rsid w:val="00521A34"/>
    <w:rsid w:val="00521F66"/>
    <w:rsid w:val="0052282C"/>
    <w:rsid w:val="00526E07"/>
    <w:rsid w:val="0052751C"/>
    <w:rsid w:val="0052765F"/>
    <w:rsid w:val="0053077C"/>
    <w:rsid w:val="005316FB"/>
    <w:rsid w:val="00533353"/>
    <w:rsid w:val="0053575F"/>
    <w:rsid w:val="00536E06"/>
    <w:rsid w:val="0054001A"/>
    <w:rsid w:val="00543465"/>
    <w:rsid w:val="00547887"/>
    <w:rsid w:val="00547AC7"/>
    <w:rsid w:val="005505F2"/>
    <w:rsid w:val="005561B9"/>
    <w:rsid w:val="0055693F"/>
    <w:rsid w:val="0056293F"/>
    <w:rsid w:val="00570B79"/>
    <w:rsid w:val="00574268"/>
    <w:rsid w:val="005758A7"/>
    <w:rsid w:val="00575CEA"/>
    <w:rsid w:val="00580F87"/>
    <w:rsid w:val="005811CA"/>
    <w:rsid w:val="005824B5"/>
    <w:rsid w:val="00583427"/>
    <w:rsid w:val="00583E99"/>
    <w:rsid w:val="0058725A"/>
    <w:rsid w:val="005904F5"/>
    <w:rsid w:val="00590938"/>
    <w:rsid w:val="00590975"/>
    <w:rsid w:val="005920D6"/>
    <w:rsid w:val="005A0B21"/>
    <w:rsid w:val="005A6460"/>
    <w:rsid w:val="005B171E"/>
    <w:rsid w:val="005B3F67"/>
    <w:rsid w:val="005B681E"/>
    <w:rsid w:val="005C710A"/>
    <w:rsid w:val="005C7FA4"/>
    <w:rsid w:val="005D26F7"/>
    <w:rsid w:val="005D3E5A"/>
    <w:rsid w:val="005E0D1D"/>
    <w:rsid w:val="005E1C15"/>
    <w:rsid w:val="005E5AA8"/>
    <w:rsid w:val="005E77AB"/>
    <w:rsid w:val="005F0FC7"/>
    <w:rsid w:val="005F1E2E"/>
    <w:rsid w:val="005F4096"/>
    <w:rsid w:val="005F4AE1"/>
    <w:rsid w:val="005F4E08"/>
    <w:rsid w:val="005F66AA"/>
    <w:rsid w:val="005F69EA"/>
    <w:rsid w:val="006010FC"/>
    <w:rsid w:val="00603D27"/>
    <w:rsid w:val="00606272"/>
    <w:rsid w:val="00606D86"/>
    <w:rsid w:val="0060712A"/>
    <w:rsid w:val="00611EB6"/>
    <w:rsid w:val="006133BE"/>
    <w:rsid w:val="006133C5"/>
    <w:rsid w:val="006179E8"/>
    <w:rsid w:val="00621ED2"/>
    <w:rsid w:val="006223B7"/>
    <w:rsid w:val="00624204"/>
    <w:rsid w:val="0063229A"/>
    <w:rsid w:val="00632331"/>
    <w:rsid w:val="00634BA7"/>
    <w:rsid w:val="006442EE"/>
    <w:rsid w:val="00645908"/>
    <w:rsid w:val="00650088"/>
    <w:rsid w:val="006522F3"/>
    <w:rsid w:val="00652F2B"/>
    <w:rsid w:val="006538F2"/>
    <w:rsid w:val="00655213"/>
    <w:rsid w:val="006610AB"/>
    <w:rsid w:val="00663757"/>
    <w:rsid w:val="006652FA"/>
    <w:rsid w:val="00670210"/>
    <w:rsid w:val="00670B55"/>
    <w:rsid w:val="00671F36"/>
    <w:rsid w:val="0067377A"/>
    <w:rsid w:val="006737BC"/>
    <w:rsid w:val="00674240"/>
    <w:rsid w:val="00674D8A"/>
    <w:rsid w:val="006760B7"/>
    <w:rsid w:val="00680072"/>
    <w:rsid w:val="00681060"/>
    <w:rsid w:val="00694451"/>
    <w:rsid w:val="006967A2"/>
    <w:rsid w:val="006A150E"/>
    <w:rsid w:val="006A232F"/>
    <w:rsid w:val="006A24F9"/>
    <w:rsid w:val="006B0062"/>
    <w:rsid w:val="006B1BB4"/>
    <w:rsid w:val="006B341E"/>
    <w:rsid w:val="006B35E2"/>
    <w:rsid w:val="006C0E19"/>
    <w:rsid w:val="006C61B7"/>
    <w:rsid w:val="006D03E9"/>
    <w:rsid w:val="006D34BB"/>
    <w:rsid w:val="006D3685"/>
    <w:rsid w:val="006D4384"/>
    <w:rsid w:val="006D7D2F"/>
    <w:rsid w:val="006E4637"/>
    <w:rsid w:val="006F0755"/>
    <w:rsid w:val="006F24BA"/>
    <w:rsid w:val="006F3AE0"/>
    <w:rsid w:val="006F3D28"/>
    <w:rsid w:val="006F3F75"/>
    <w:rsid w:val="006F707B"/>
    <w:rsid w:val="006F73B2"/>
    <w:rsid w:val="006F7EB6"/>
    <w:rsid w:val="0070386E"/>
    <w:rsid w:val="007057A2"/>
    <w:rsid w:val="007104BF"/>
    <w:rsid w:val="0071209B"/>
    <w:rsid w:val="00712A07"/>
    <w:rsid w:val="0071440F"/>
    <w:rsid w:val="00720182"/>
    <w:rsid w:val="007216CA"/>
    <w:rsid w:val="00725629"/>
    <w:rsid w:val="00730329"/>
    <w:rsid w:val="0073080D"/>
    <w:rsid w:val="00731A31"/>
    <w:rsid w:val="00732579"/>
    <w:rsid w:val="0073392A"/>
    <w:rsid w:val="00736618"/>
    <w:rsid w:val="00741DFB"/>
    <w:rsid w:val="0074680B"/>
    <w:rsid w:val="00747003"/>
    <w:rsid w:val="00747C4D"/>
    <w:rsid w:val="007504F2"/>
    <w:rsid w:val="00750822"/>
    <w:rsid w:val="00753897"/>
    <w:rsid w:val="00754100"/>
    <w:rsid w:val="00754DA3"/>
    <w:rsid w:val="0075769E"/>
    <w:rsid w:val="007576E2"/>
    <w:rsid w:val="00762B98"/>
    <w:rsid w:val="00764AA9"/>
    <w:rsid w:val="00764EF2"/>
    <w:rsid w:val="00770ED5"/>
    <w:rsid w:val="0077318E"/>
    <w:rsid w:val="00781CFA"/>
    <w:rsid w:val="00785445"/>
    <w:rsid w:val="00786742"/>
    <w:rsid w:val="00786E07"/>
    <w:rsid w:val="007878A3"/>
    <w:rsid w:val="00791994"/>
    <w:rsid w:val="00797A41"/>
    <w:rsid w:val="00797C7F"/>
    <w:rsid w:val="007A2619"/>
    <w:rsid w:val="007A5108"/>
    <w:rsid w:val="007A59E3"/>
    <w:rsid w:val="007A6EDC"/>
    <w:rsid w:val="007A762C"/>
    <w:rsid w:val="007B3E1A"/>
    <w:rsid w:val="007B5338"/>
    <w:rsid w:val="007B6901"/>
    <w:rsid w:val="007B73BC"/>
    <w:rsid w:val="007B7816"/>
    <w:rsid w:val="007B7CB7"/>
    <w:rsid w:val="007C0CBD"/>
    <w:rsid w:val="007C2A0A"/>
    <w:rsid w:val="007C66D1"/>
    <w:rsid w:val="007C6CD3"/>
    <w:rsid w:val="007D4822"/>
    <w:rsid w:val="007D488E"/>
    <w:rsid w:val="007D5FB3"/>
    <w:rsid w:val="007D786A"/>
    <w:rsid w:val="007E16D8"/>
    <w:rsid w:val="007E27E9"/>
    <w:rsid w:val="007E39A6"/>
    <w:rsid w:val="007E4110"/>
    <w:rsid w:val="007F0AD4"/>
    <w:rsid w:val="00800E7C"/>
    <w:rsid w:val="00801329"/>
    <w:rsid w:val="008020BA"/>
    <w:rsid w:val="00802EA2"/>
    <w:rsid w:val="0080798C"/>
    <w:rsid w:val="00810206"/>
    <w:rsid w:val="008103B7"/>
    <w:rsid w:val="0081757E"/>
    <w:rsid w:val="0082181A"/>
    <w:rsid w:val="00821C8E"/>
    <w:rsid w:val="008232D7"/>
    <w:rsid w:val="00823DCF"/>
    <w:rsid w:val="00824F2B"/>
    <w:rsid w:val="00825930"/>
    <w:rsid w:val="00826AF6"/>
    <w:rsid w:val="0083139E"/>
    <w:rsid w:val="008355B4"/>
    <w:rsid w:val="00836736"/>
    <w:rsid w:val="00841C4D"/>
    <w:rsid w:val="00843A1D"/>
    <w:rsid w:val="00847C24"/>
    <w:rsid w:val="00847D01"/>
    <w:rsid w:val="00853785"/>
    <w:rsid w:val="008537D7"/>
    <w:rsid w:val="008575E1"/>
    <w:rsid w:val="00861BFB"/>
    <w:rsid w:val="00864295"/>
    <w:rsid w:val="00864709"/>
    <w:rsid w:val="00865FA2"/>
    <w:rsid w:val="00866702"/>
    <w:rsid w:val="00866E2C"/>
    <w:rsid w:val="008728A9"/>
    <w:rsid w:val="0088022B"/>
    <w:rsid w:val="00884089"/>
    <w:rsid w:val="008858BB"/>
    <w:rsid w:val="00887054"/>
    <w:rsid w:val="00887F2C"/>
    <w:rsid w:val="008929EA"/>
    <w:rsid w:val="00896DCC"/>
    <w:rsid w:val="00896DD6"/>
    <w:rsid w:val="00897A84"/>
    <w:rsid w:val="008A273B"/>
    <w:rsid w:val="008B0CD9"/>
    <w:rsid w:val="008B112E"/>
    <w:rsid w:val="008B1B29"/>
    <w:rsid w:val="008B3D8E"/>
    <w:rsid w:val="008B5A46"/>
    <w:rsid w:val="008B6C91"/>
    <w:rsid w:val="008C3694"/>
    <w:rsid w:val="008C494B"/>
    <w:rsid w:val="008D1D75"/>
    <w:rsid w:val="008D2C36"/>
    <w:rsid w:val="008D62D3"/>
    <w:rsid w:val="008D792C"/>
    <w:rsid w:val="008D7964"/>
    <w:rsid w:val="008E057D"/>
    <w:rsid w:val="008E175D"/>
    <w:rsid w:val="008E348F"/>
    <w:rsid w:val="008E3AD7"/>
    <w:rsid w:val="008F1B08"/>
    <w:rsid w:val="009016E7"/>
    <w:rsid w:val="00901CF5"/>
    <w:rsid w:val="009027B2"/>
    <w:rsid w:val="00903E11"/>
    <w:rsid w:val="00905132"/>
    <w:rsid w:val="00905AE8"/>
    <w:rsid w:val="00905D91"/>
    <w:rsid w:val="00911A91"/>
    <w:rsid w:val="00913BE1"/>
    <w:rsid w:val="0091457F"/>
    <w:rsid w:val="009159A1"/>
    <w:rsid w:val="00917553"/>
    <w:rsid w:val="00920D58"/>
    <w:rsid w:val="00921B7F"/>
    <w:rsid w:val="00922267"/>
    <w:rsid w:val="009230CC"/>
    <w:rsid w:val="009244A6"/>
    <w:rsid w:val="009250E6"/>
    <w:rsid w:val="0093133E"/>
    <w:rsid w:val="00932227"/>
    <w:rsid w:val="009361EB"/>
    <w:rsid w:val="00936661"/>
    <w:rsid w:val="009368CA"/>
    <w:rsid w:val="00936A72"/>
    <w:rsid w:val="00936F43"/>
    <w:rsid w:val="00940317"/>
    <w:rsid w:val="009411EF"/>
    <w:rsid w:val="0094269B"/>
    <w:rsid w:val="00943E82"/>
    <w:rsid w:val="009440A6"/>
    <w:rsid w:val="009445D2"/>
    <w:rsid w:val="00944CAA"/>
    <w:rsid w:val="00947CFD"/>
    <w:rsid w:val="00952A3C"/>
    <w:rsid w:val="009544C8"/>
    <w:rsid w:val="00954BCB"/>
    <w:rsid w:val="00963DB9"/>
    <w:rsid w:val="009644FE"/>
    <w:rsid w:val="0096781D"/>
    <w:rsid w:val="00967E7D"/>
    <w:rsid w:val="00980F87"/>
    <w:rsid w:val="009813FD"/>
    <w:rsid w:val="009824D9"/>
    <w:rsid w:val="0098467B"/>
    <w:rsid w:val="00985582"/>
    <w:rsid w:val="00991F72"/>
    <w:rsid w:val="00993266"/>
    <w:rsid w:val="00993C9F"/>
    <w:rsid w:val="0099750B"/>
    <w:rsid w:val="00997AFB"/>
    <w:rsid w:val="009A1B12"/>
    <w:rsid w:val="009A2045"/>
    <w:rsid w:val="009A4754"/>
    <w:rsid w:val="009A4815"/>
    <w:rsid w:val="009A5A7A"/>
    <w:rsid w:val="009B1FD1"/>
    <w:rsid w:val="009B2E8B"/>
    <w:rsid w:val="009B3231"/>
    <w:rsid w:val="009B7099"/>
    <w:rsid w:val="009C1450"/>
    <w:rsid w:val="009C6F37"/>
    <w:rsid w:val="009C72C1"/>
    <w:rsid w:val="009D030B"/>
    <w:rsid w:val="009F0DE5"/>
    <w:rsid w:val="009F29DE"/>
    <w:rsid w:val="009F3FFB"/>
    <w:rsid w:val="009F406C"/>
    <w:rsid w:val="009F7D2E"/>
    <w:rsid w:val="00A009FC"/>
    <w:rsid w:val="00A02D0A"/>
    <w:rsid w:val="00A03494"/>
    <w:rsid w:val="00A052F2"/>
    <w:rsid w:val="00A1260A"/>
    <w:rsid w:val="00A13A93"/>
    <w:rsid w:val="00A14807"/>
    <w:rsid w:val="00A15A16"/>
    <w:rsid w:val="00A215CE"/>
    <w:rsid w:val="00A23688"/>
    <w:rsid w:val="00A249C7"/>
    <w:rsid w:val="00A261CA"/>
    <w:rsid w:val="00A323B7"/>
    <w:rsid w:val="00A32A21"/>
    <w:rsid w:val="00A32F29"/>
    <w:rsid w:val="00A34F73"/>
    <w:rsid w:val="00A37860"/>
    <w:rsid w:val="00A37DF9"/>
    <w:rsid w:val="00A37ECD"/>
    <w:rsid w:val="00A418C3"/>
    <w:rsid w:val="00A42AEE"/>
    <w:rsid w:val="00A43A07"/>
    <w:rsid w:val="00A5014C"/>
    <w:rsid w:val="00A5159E"/>
    <w:rsid w:val="00A532CC"/>
    <w:rsid w:val="00A536FB"/>
    <w:rsid w:val="00A60183"/>
    <w:rsid w:val="00A6204D"/>
    <w:rsid w:val="00A6368E"/>
    <w:rsid w:val="00A66BCC"/>
    <w:rsid w:val="00A67842"/>
    <w:rsid w:val="00A73961"/>
    <w:rsid w:val="00A759B1"/>
    <w:rsid w:val="00A81AA1"/>
    <w:rsid w:val="00A8487E"/>
    <w:rsid w:val="00A85703"/>
    <w:rsid w:val="00A87B37"/>
    <w:rsid w:val="00A9321D"/>
    <w:rsid w:val="00A94775"/>
    <w:rsid w:val="00A96519"/>
    <w:rsid w:val="00AA204F"/>
    <w:rsid w:val="00AB2BB0"/>
    <w:rsid w:val="00AB51DE"/>
    <w:rsid w:val="00AB51EC"/>
    <w:rsid w:val="00AB5740"/>
    <w:rsid w:val="00AB7D36"/>
    <w:rsid w:val="00AC265D"/>
    <w:rsid w:val="00AC59DA"/>
    <w:rsid w:val="00AC5FB6"/>
    <w:rsid w:val="00AC74A9"/>
    <w:rsid w:val="00AC78C9"/>
    <w:rsid w:val="00AD1847"/>
    <w:rsid w:val="00AD5ED4"/>
    <w:rsid w:val="00AD6510"/>
    <w:rsid w:val="00AD6F85"/>
    <w:rsid w:val="00AD775F"/>
    <w:rsid w:val="00AE2504"/>
    <w:rsid w:val="00AE3330"/>
    <w:rsid w:val="00AE6369"/>
    <w:rsid w:val="00AE664C"/>
    <w:rsid w:val="00AE6CB7"/>
    <w:rsid w:val="00AF2130"/>
    <w:rsid w:val="00AF213C"/>
    <w:rsid w:val="00AF26B2"/>
    <w:rsid w:val="00AF2E60"/>
    <w:rsid w:val="00AF47D1"/>
    <w:rsid w:val="00AF71EC"/>
    <w:rsid w:val="00B011B4"/>
    <w:rsid w:val="00B01245"/>
    <w:rsid w:val="00B014D9"/>
    <w:rsid w:val="00B02D51"/>
    <w:rsid w:val="00B03665"/>
    <w:rsid w:val="00B039D0"/>
    <w:rsid w:val="00B10B3D"/>
    <w:rsid w:val="00B11619"/>
    <w:rsid w:val="00B13117"/>
    <w:rsid w:val="00B1410F"/>
    <w:rsid w:val="00B141D0"/>
    <w:rsid w:val="00B16A37"/>
    <w:rsid w:val="00B16BE7"/>
    <w:rsid w:val="00B16C15"/>
    <w:rsid w:val="00B21744"/>
    <w:rsid w:val="00B219F2"/>
    <w:rsid w:val="00B253BA"/>
    <w:rsid w:val="00B26BD0"/>
    <w:rsid w:val="00B27D02"/>
    <w:rsid w:val="00B32768"/>
    <w:rsid w:val="00B3363B"/>
    <w:rsid w:val="00B34A05"/>
    <w:rsid w:val="00B4074F"/>
    <w:rsid w:val="00B41A76"/>
    <w:rsid w:val="00B50B76"/>
    <w:rsid w:val="00B50E6E"/>
    <w:rsid w:val="00B552E5"/>
    <w:rsid w:val="00B55902"/>
    <w:rsid w:val="00B55A82"/>
    <w:rsid w:val="00B56027"/>
    <w:rsid w:val="00B609D2"/>
    <w:rsid w:val="00B637AA"/>
    <w:rsid w:val="00B63D6A"/>
    <w:rsid w:val="00B65E23"/>
    <w:rsid w:val="00B67BBE"/>
    <w:rsid w:val="00B72A80"/>
    <w:rsid w:val="00B75BA5"/>
    <w:rsid w:val="00B81845"/>
    <w:rsid w:val="00B832BD"/>
    <w:rsid w:val="00B834B1"/>
    <w:rsid w:val="00B85E6E"/>
    <w:rsid w:val="00B86270"/>
    <w:rsid w:val="00B876BE"/>
    <w:rsid w:val="00B94BB9"/>
    <w:rsid w:val="00B96042"/>
    <w:rsid w:val="00B9606F"/>
    <w:rsid w:val="00BA153A"/>
    <w:rsid w:val="00BA2228"/>
    <w:rsid w:val="00BA5134"/>
    <w:rsid w:val="00BA6B5A"/>
    <w:rsid w:val="00BA7240"/>
    <w:rsid w:val="00BA7B78"/>
    <w:rsid w:val="00BB0D74"/>
    <w:rsid w:val="00BC6C68"/>
    <w:rsid w:val="00BD03C3"/>
    <w:rsid w:val="00BD0C8D"/>
    <w:rsid w:val="00BD20D6"/>
    <w:rsid w:val="00BD3465"/>
    <w:rsid w:val="00BD491B"/>
    <w:rsid w:val="00BD5BD7"/>
    <w:rsid w:val="00BD6973"/>
    <w:rsid w:val="00BD6F73"/>
    <w:rsid w:val="00BD78EA"/>
    <w:rsid w:val="00BE13CB"/>
    <w:rsid w:val="00BE1CAF"/>
    <w:rsid w:val="00BE4CA5"/>
    <w:rsid w:val="00BE5EEC"/>
    <w:rsid w:val="00BF004F"/>
    <w:rsid w:val="00BF1C55"/>
    <w:rsid w:val="00BF4042"/>
    <w:rsid w:val="00BF7D68"/>
    <w:rsid w:val="00C05722"/>
    <w:rsid w:val="00C062B5"/>
    <w:rsid w:val="00C12FC7"/>
    <w:rsid w:val="00C150B9"/>
    <w:rsid w:val="00C17000"/>
    <w:rsid w:val="00C17751"/>
    <w:rsid w:val="00C24EC2"/>
    <w:rsid w:val="00C27620"/>
    <w:rsid w:val="00C3580C"/>
    <w:rsid w:val="00C40A63"/>
    <w:rsid w:val="00C41F8F"/>
    <w:rsid w:val="00C431A5"/>
    <w:rsid w:val="00C50F30"/>
    <w:rsid w:val="00C55174"/>
    <w:rsid w:val="00C55A7B"/>
    <w:rsid w:val="00C56E14"/>
    <w:rsid w:val="00C60D78"/>
    <w:rsid w:val="00C62E6B"/>
    <w:rsid w:val="00C63E6C"/>
    <w:rsid w:val="00C6425B"/>
    <w:rsid w:val="00C66CDE"/>
    <w:rsid w:val="00C67B8B"/>
    <w:rsid w:val="00C7100D"/>
    <w:rsid w:val="00C721FD"/>
    <w:rsid w:val="00C7280A"/>
    <w:rsid w:val="00C80724"/>
    <w:rsid w:val="00C852F5"/>
    <w:rsid w:val="00C85A5C"/>
    <w:rsid w:val="00C906DB"/>
    <w:rsid w:val="00C92184"/>
    <w:rsid w:val="00C936D8"/>
    <w:rsid w:val="00C96287"/>
    <w:rsid w:val="00C964F3"/>
    <w:rsid w:val="00C96A89"/>
    <w:rsid w:val="00C9771A"/>
    <w:rsid w:val="00C97769"/>
    <w:rsid w:val="00CA110D"/>
    <w:rsid w:val="00CA18CA"/>
    <w:rsid w:val="00CA2C30"/>
    <w:rsid w:val="00CA379D"/>
    <w:rsid w:val="00CA39F6"/>
    <w:rsid w:val="00CA7A38"/>
    <w:rsid w:val="00CB3D5D"/>
    <w:rsid w:val="00CB405C"/>
    <w:rsid w:val="00CB6744"/>
    <w:rsid w:val="00CC18B4"/>
    <w:rsid w:val="00CC3FF8"/>
    <w:rsid w:val="00CC6144"/>
    <w:rsid w:val="00CD01CE"/>
    <w:rsid w:val="00CD1558"/>
    <w:rsid w:val="00CE1EFF"/>
    <w:rsid w:val="00CE4F29"/>
    <w:rsid w:val="00CE5B6A"/>
    <w:rsid w:val="00CE6927"/>
    <w:rsid w:val="00D00279"/>
    <w:rsid w:val="00D00DE2"/>
    <w:rsid w:val="00D02F67"/>
    <w:rsid w:val="00D104E6"/>
    <w:rsid w:val="00D14C06"/>
    <w:rsid w:val="00D17492"/>
    <w:rsid w:val="00D1780A"/>
    <w:rsid w:val="00D209E8"/>
    <w:rsid w:val="00D26AC2"/>
    <w:rsid w:val="00D27329"/>
    <w:rsid w:val="00D31B7C"/>
    <w:rsid w:val="00D33C79"/>
    <w:rsid w:val="00D34E4A"/>
    <w:rsid w:val="00D3521D"/>
    <w:rsid w:val="00D40B5C"/>
    <w:rsid w:val="00D40BFA"/>
    <w:rsid w:val="00D41E12"/>
    <w:rsid w:val="00D43D40"/>
    <w:rsid w:val="00D451D5"/>
    <w:rsid w:val="00D4542C"/>
    <w:rsid w:val="00D45A98"/>
    <w:rsid w:val="00D45AC7"/>
    <w:rsid w:val="00D5007B"/>
    <w:rsid w:val="00D55AE9"/>
    <w:rsid w:val="00D56639"/>
    <w:rsid w:val="00D6095A"/>
    <w:rsid w:val="00D619DA"/>
    <w:rsid w:val="00D66E02"/>
    <w:rsid w:val="00D72FB9"/>
    <w:rsid w:val="00D75CDC"/>
    <w:rsid w:val="00D77662"/>
    <w:rsid w:val="00D77D83"/>
    <w:rsid w:val="00D77DFB"/>
    <w:rsid w:val="00D82B59"/>
    <w:rsid w:val="00D82D58"/>
    <w:rsid w:val="00D84102"/>
    <w:rsid w:val="00D8514E"/>
    <w:rsid w:val="00D859DA"/>
    <w:rsid w:val="00D85D6D"/>
    <w:rsid w:val="00D903BF"/>
    <w:rsid w:val="00D90EC4"/>
    <w:rsid w:val="00D9130F"/>
    <w:rsid w:val="00D929AD"/>
    <w:rsid w:val="00D93E55"/>
    <w:rsid w:val="00D947D9"/>
    <w:rsid w:val="00D954CD"/>
    <w:rsid w:val="00D97898"/>
    <w:rsid w:val="00DA1D0A"/>
    <w:rsid w:val="00DA2F4D"/>
    <w:rsid w:val="00DA4B40"/>
    <w:rsid w:val="00DA5957"/>
    <w:rsid w:val="00DA5EB5"/>
    <w:rsid w:val="00DA6222"/>
    <w:rsid w:val="00DA632D"/>
    <w:rsid w:val="00DA69AD"/>
    <w:rsid w:val="00DA6C27"/>
    <w:rsid w:val="00DB09BC"/>
    <w:rsid w:val="00DB1172"/>
    <w:rsid w:val="00DB40D2"/>
    <w:rsid w:val="00DB54B2"/>
    <w:rsid w:val="00DB5C01"/>
    <w:rsid w:val="00DB5F04"/>
    <w:rsid w:val="00DB6CF2"/>
    <w:rsid w:val="00DB7BFA"/>
    <w:rsid w:val="00DB7F64"/>
    <w:rsid w:val="00DC1359"/>
    <w:rsid w:val="00DC34F5"/>
    <w:rsid w:val="00DC39A3"/>
    <w:rsid w:val="00DC6221"/>
    <w:rsid w:val="00DC71FC"/>
    <w:rsid w:val="00DD0158"/>
    <w:rsid w:val="00DD16B5"/>
    <w:rsid w:val="00DD1916"/>
    <w:rsid w:val="00DD233A"/>
    <w:rsid w:val="00DE3CB1"/>
    <w:rsid w:val="00DE580E"/>
    <w:rsid w:val="00DE5F35"/>
    <w:rsid w:val="00DE71B5"/>
    <w:rsid w:val="00DF097B"/>
    <w:rsid w:val="00DF1045"/>
    <w:rsid w:val="00DF1227"/>
    <w:rsid w:val="00DF199F"/>
    <w:rsid w:val="00DF39AE"/>
    <w:rsid w:val="00DF3EEA"/>
    <w:rsid w:val="00DF5A39"/>
    <w:rsid w:val="00DF7128"/>
    <w:rsid w:val="00E028DD"/>
    <w:rsid w:val="00E02BFD"/>
    <w:rsid w:val="00E13456"/>
    <w:rsid w:val="00E13B7B"/>
    <w:rsid w:val="00E16846"/>
    <w:rsid w:val="00E3239D"/>
    <w:rsid w:val="00E32466"/>
    <w:rsid w:val="00E33FF9"/>
    <w:rsid w:val="00E35CE8"/>
    <w:rsid w:val="00E37ABF"/>
    <w:rsid w:val="00E4275C"/>
    <w:rsid w:val="00E4460D"/>
    <w:rsid w:val="00E52187"/>
    <w:rsid w:val="00E521BD"/>
    <w:rsid w:val="00E52928"/>
    <w:rsid w:val="00E5401D"/>
    <w:rsid w:val="00E54644"/>
    <w:rsid w:val="00E54A04"/>
    <w:rsid w:val="00E61A59"/>
    <w:rsid w:val="00E61B2A"/>
    <w:rsid w:val="00E61F13"/>
    <w:rsid w:val="00E67691"/>
    <w:rsid w:val="00E67D9E"/>
    <w:rsid w:val="00E729D2"/>
    <w:rsid w:val="00E74202"/>
    <w:rsid w:val="00E74778"/>
    <w:rsid w:val="00E75FF6"/>
    <w:rsid w:val="00E76BFA"/>
    <w:rsid w:val="00E8680D"/>
    <w:rsid w:val="00E876E3"/>
    <w:rsid w:val="00E91F1C"/>
    <w:rsid w:val="00E95D5E"/>
    <w:rsid w:val="00E96BE6"/>
    <w:rsid w:val="00EA0B9B"/>
    <w:rsid w:val="00EA3FA5"/>
    <w:rsid w:val="00EA774F"/>
    <w:rsid w:val="00EA77CD"/>
    <w:rsid w:val="00EB3CE4"/>
    <w:rsid w:val="00EB602D"/>
    <w:rsid w:val="00ED0639"/>
    <w:rsid w:val="00ED30E8"/>
    <w:rsid w:val="00EE03F8"/>
    <w:rsid w:val="00EE2E87"/>
    <w:rsid w:val="00EE4826"/>
    <w:rsid w:val="00EE5A14"/>
    <w:rsid w:val="00EE6C24"/>
    <w:rsid w:val="00EE74DA"/>
    <w:rsid w:val="00EF0D0B"/>
    <w:rsid w:val="00EF1F3D"/>
    <w:rsid w:val="00EF4B47"/>
    <w:rsid w:val="00EF5C57"/>
    <w:rsid w:val="00EF787E"/>
    <w:rsid w:val="00F00C25"/>
    <w:rsid w:val="00F00EAE"/>
    <w:rsid w:val="00F011D2"/>
    <w:rsid w:val="00F0180D"/>
    <w:rsid w:val="00F03E9D"/>
    <w:rsid w:val="00F0449F"/>
    <w:rsid w:val="00F0473E"/>
    <w:rsid w:val="00F05F71"/>
    <w:rsid w:val="00F10AF7"/>
    <w:rsid w:val="00F1134E"/>
    <w:rsid w:val="00F11536"/>
    <w:rsid w:val="00F142BA"/>
    <w:rsid w:val="00F218DF"/>
    <w:rsid w:val="00F2649B"/>
    <w:rsid w:val="00F31098"/>
    <w:rsid w:val="00F31855"/>
    <w:rsid w:val="00F31D40"/>
    <w:rsid w:val="00F33091"/>
    <w:rsid w:val="00F35261"/>
    <w:rsid w:val="00F37108"/>
    <w:rsid w:val="00F37570"/>
    <w:rsid w:val="00F43B25"/>
    <w:rsid w:val="00F540A8"/>
    <w:rsid w:val="00F5626D"/>
    <w:rsid w:val="00F5791E"/>
    <w:rsid w:val="00F6387F"/>
    <w:rsid w:val="00F6433B"/>
    <w:rsid w:val="00F70315"/>
    <w:rsid w:val="00F71A3E"/>
    <w:rsid w:val="00F7341D"/>
    <w:rsid w:val="00F7435B"/>
    <w:rsid w:val="00F76915"/>
    <w:rsid w:val="00F8249B"/>
    <w:rsid w:val="00F82B78"/>
    <w:rsid w:val="00F83D4A"/>
    <w:rsid w:val="00F83DDF"/>
    <w:rsid w:val="00F845D7"/>
    <w:rsid w:val="00F865FA"/>
    <w:rsid w:val="00F90728"/>
    <w:rsid w:val="00F92C92"/>
    <w:rsid w:val="00F934EB"/>
    <w:rsid w:val="00F96BE7"/>
    <w:rsid w:val="00F9724E"/>
    <w:rsid w:val="00FA0378"/>
    <w:rsid w:val="00FA2481"/>
    <w:rsid w:val="00FA2733"/>
    <w:rsid w:val="00FA551F"/>
    <w:rsid w:val="00FA5A75"/>
    <w:rsid w:val="00FA69E8"/>
    <w:rsid w:val="00FB2CB7"/>
    <w:rsid w:val="00FB2F2F"/>
    <w:rsid w:val="00FB3446"/>
    <w:rsid w:val="00FB3AED"/>
    <w:rsid w:val="00FB49D1"/>
    <w:rsid w:val="00FC09DC"/>
    <w:rsid w:val="00FC2490"/>
    <w:rsid w:val="00FC4591"/>
    <w:rsid w:val="00FC56C8"/>
    <w:rsid w:val="00FD1D81"/>
    <w:rsid w:val="00FD50FB"/>
    <w:rsid w:val="00FE1904"/>
    <w:rsid w:val="00FE2009"/>
    <w:rsid w:val="00FE4BF8"/>
    <w:rsid w:val="00FF03A1"/>
    <w:rsid w:val="00FF7BF6"/>
    <w:rsid w:val="00FF7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9A296"/>
  <w15:docId w15:val="{DAD97AD9-DA84-4C1B-ACA2-4B338A45F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AE9"/>
    <w:rPr>
      <w:rFonts w:ascii="Calibri" w:eastAsia="Calibri" w:hAnsi="Calibri" w:cs="Calibri"/>
      <w:color w:val="000000"/>
    </w:rPr>
  </w:style>
  <w:style w:type="paragraph" w:styleId="Heading1">
    <w:name w:val="heading 1"/>
    <w:next w:val="Normal"/>
    <w:link w:val="Heading1Char"/>
    <w:uiPriority w:val="9"/>
    <w:qFormat/>
    <w:pPr>
      <w:keepNext/>
      <w:keepLines/>
      <w:spacing w:after="0"/>
      <w:ind w:left="58" w:hanging="10"/>
      <w:jc w:val="center"/>
      <w:outlineLvl w:val="0"/>
    </w:pPr>
    <w:rPr>
      <w:rFonts w:ascii="Arial" w:eastAsia="Arial" w:hAnsi="Arial" w:cs="Arial"/>
      <w:b/>
      <w:color w:val="000000"/>
      <w:sz w:val="24"/>
      <w:u w:val="single" w:color="000000"/>
    </w:rPr>
  </w:style>
  <w:style w:type="paragraph" w:styleId="Heading2">
    <w:name w:val="heading 2"/>
    <w:next w:val="Normal"/>
    <w:link w:val="Heading2Char"/>
    <w:uiPriority w:val="9"/>
    <w:unhideWhenUsed/>
    <w:qFormat/>
    <w:pPr>
      <w:keepNext/>
      <w:keepLines/>
      <w:spacing w:after="5" w:line="268" w:lineRule="auto"/>
      <w:ind w:left="1779" w:right="1657" w:hanging="10"/>
      <w:jc w:val="center"/>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0"/>
      <w:ind w:left="58" w:hanging="10"/>
      <w:jc w:val="center"/>
      <w:outlineLvl w:val="2"/>
    </w:pPr>
    <w:rPr>
      <w:rFonts w:ascii="Arial" w:eastAsia="Arial" w:hAnsi="Arial" w:cs="Arial"/>
      <w:b/>
      <w:color w:val="000000"/>
      <w:sz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u w:val="single" w:color="000000"/>
    </w:rPr>
  </w:style>
  <w:style w:type="character" w:customStyle="1" w:styleId="Heading3Char">
    <w:name w:val="Heading 3 Char"/>
    <w:link w:val="Heading3"/>
    <w:rPr>
      <w:rFonts w:ascii="Arial" w:eastAsia="Arial" w:hAnsi="Arial" w:cs="Arial"/>
      <w:b/>
      <w:color w:val="000000"/>
      <w:sz w:val="24"/>
      <w:u w:val="single" w:color="000000"/>
    </w:rPr>
  </w:style>
  <w:style w:type="character" w:customStyle="1" w:styleId="Heading2Char">
    <w:name w:val="Heading 2 Char"/>
    <w:link w:val="Heading2"/>
    <w:uiPriority w:val="9"/>
    <w:rPr>
      <w:rFonts w:ascii="Arial" w:eastAsia="Arial" w:hAnsi="Arial" w:cs="Arial"/>
      <w:b/>
      <w:color w:val="000000"/>
      <w:sz w:val="24"/>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rsid w:val="00802EA2"/>
    <w:pPr>
      <w:ind w:left="720"/>
      <w:contextualSpacing/>
    </w:pPr>
  </w:style>
  <w:style w:type="paragraph" w:styleId="Header">
    <w:name w:val="header"/>
    <w:basedOn w:val="Normal"/>
    <w:link w:val="HeaderChar"/>
    <w:uiPriority w:val="99"/>
    <w:unhideWhenUsed/>
    <w:rsid w:val="00C41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F8F"/>
    <w:rPr>
      <w:rFonts w:ascii="Calibri" w:eastAsia="Calibri" w:hAnsi="Calibri" w:cs="Calibri"/>
      <w:color w:val="000000"/>
    </w:rPr>
  </w:style>
  <w:style w:type="paragraph" w:styleId="Footer">
    <w:name w:val="footer"/>
    <w:basedOn w:val="Normal"/>
    <w:link w:val="FooterChar"/>
    <w:uiPriority w:val="99"/>
    <w:unhideWhenUsed/>
    <w:rsid w:val="00C41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1F8F"/>
    <w:rPr>
      <w:rFonts w:ascii="Calibri" w:eastAsia="Calibri" w:hAnsi="Calibri" w:cs="Calibri"/>
      <w:color w:val="000000"/>
    </w:rPr>
  </w:style>
  <w:style w:type="paragraph" w:customStyle="1" w:styleId="Default">
    <w:name w:val="Default"/>
    <w:rsid w:val="00370F98"/>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NormalWeb">
    <w:name w:val="Normal (Web)"/>
    <w:basedOn w:val="Normal"/>
    <w:uiPriority w:val="99"/>
    <w:unhideWhenUsed/>
    <w:rsid w:val="00DB5F04"/>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5F4AE1"/>
    <w:rPr>
      <w:color w:val="0563C1" w:themeColor="hyperlink"/>
      <w:u w:val="single"/>
    </w:rPr>
  </w:style>
  <w:style w:type="character" w:styleId="UnresolvedMention">
    <w:name w:val="Unresolved Mention"/>
    <w:basedOn w:val="DefaultParagraphFont"/>
    <w:uiPriority w:val="99"/>
    <w:semiHidden/>
    <w:unhideWhenUsed/>
    <w:rsid w:val="005F4AE1"/>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locked/>
    <w:rsid w:val="000817BC"/>
    <w:rPr>
      <w:rFonts w:ascii="Calibri" w:eastAsia="Calibri" w:hAnsi="Calibri" w:cs="Calibri"/>
      <w:color w:val="000000"/>
    </w:rPr>
  </w:style>
  <w:style w:type="character" w:customStyle="1" w:styleId="eop">
    <w:name w:val="eop"/>
    <w:basedOn w:val="DefaultParagraphFont"/>
    <w:rsid w:val="00944CAA"/>
  </w:style>
  <w:style w:type="table" w:styleId="TableGrid">
    <w:name w:val="Table Grid"/>
    <w:basedOn w:val="TableNormal"/>
    <w:uiPriority w:val="39"/>
    <w:rsid w:val="00785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2505750">
      <w:bodyDiv w:val="1"/>
      <w:marLeft w:val="0"/>
      <w:marRight w:val="0"/>
      <w:marTop w:val="0"/>
      <w:marBottom w:val="0"/>
      <w:divBdr>
        <w:top w:val="none" w:sz="0" w:space="0" w:color="auto"/>
        <w:left w:val="none" w:sz="0" w:space="0" w:color="auto"/>
        <w:bottom w:val="none" w:sz="0" w:space="0" w:color="auto"/>
        <w:right w:val="none" w:sz="0" w:space="0" w:color="auto"/>
      </w:divBdr>
    </w:div>
    <w:div w:id="1921476142">
      <w:bodyDiv w:val="1"/>
      <w:marLeft w:val="0"/>
      <w:marRight w:val="0"/>
      <w:marTop w:val="0"/>
      <w:marBottom w:val="0"/>
      <w:divBdr>
        <w:top w:val="none" w:sz="0" w:space="0" w:color="auto"/>
        <w:left w:val="none" w:sz="0" w:space="0" w:color="auto"/>
        <w:bottom w:val="none" w:sz="0" w:space="0" w:color="auto"/>
        <w:right w:val="none" w:sz="0" w:space="0" w:color="auto"/>
      </w:divBdr>
      <w:divsChild>
        <w:div w:id="1727799818">
          <w:marLeft w:val="0"/>
          <w:marRight w:val="0"/>
          <w:marTop w:val="0"/>
          <w:marBottom w:val="0"/>
          <w:divBdr>
            <w:top w:val="none" w:sz="0" w:space="0" w:color="242424"/>
            <w:left w:val="none" w:sz="0" w:space="0" w:color="242424"/>
            <w:bottom w:val="none" w:sz="0" w:space="0" w:color="242424"/>
            <w:right w:val="none" w:sz="0" w:space="0" w:color="242424"/>
          </w:divBdr>
          <w:divsChild>
            <w:div w:id="2078236097">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952012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ing.com/ck/a?!&amp;&amp;p=ec9a8920360b50d1f5325a184977cae42e6fed33cf943057b3d8fb8d958c6cf2JmltdHM9MTc3MjQ5NjAwMA&amp;ptn=3&amp;ver=2&amp;hsh=4&amp;fclid=110fa4bc-69af-667a-0106-b1176daf6819&amp;u=a1L21hcHM_Jm1lcGk9MH5-RW1iZWRkZWR-QWRkcmVzc19MaW5rJnR5PTE4JnE9QmFuY3lmZWxpbiUyMFZpbGxhZ2UlMjBIYWxsJnNzPXlwaWQuWU5BQjAwQ0EwQkE5N0I5RDY2JnBwb2lzPTUxLjgzNjA4NjI3MzE5MzM2Xy00LjQzNTE2NTQwNTI3MzQzNzVfQmFuY3lmZWxpbiUyMFZpbGxhZ2UlMjBIYWxsX1lOQUIwMENBMEJBOTdCOUQ2Nn4mY3A9NTEuODM2MDg2fi00LjQzNTE2NSZ2PTImc1Y9MSZGT1JNPU1QU1JQTA&amp;ntb=1"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cjcsouthwest.wales/functions/planning/delivery-agreement/"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91AF2-6BB7-45DA-A5CF-A2F4D5049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1934</Words>
  <Characters>10564</Characters>
  <Application>Microsoft Office Word</Application>
  <DocSecurity>0</DocSecurity>
  <Lines>406</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C660-1F1</dc:creator>
  <cp:keywords/>
  <cp:lastModifiedBy>StClears Town Council</cp:lastModifiedBy>
  <cp:revision>2</cp:revision>
  <cp:lastPrinted>2026-05-12T14:24:00Z</cp:lastPrinted>
  <dcterms:created xsi:type="dcterms:W3CDTF">2026-05-12T14:25:00Z</dcterms:created>
  <dcterms:modified xsi:type="dcterms:W3CDTF">2026-05-12T14:25:00Z</dcterms:modified>
</cp:coreProperties>
</file>